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E0" w:rsidRDefault="00A82620" w:rsidP="00A82620">
      <w:pPr>
        <w:pStyle w:val="a3"/>
        <w:numPr>
          <w:ilvl w:val="0"/>
          <w:numId w:val="1"/>
        </w:numPr>
      </w:pPr>
      <w:r w:rsidRPr="00A82620">
        <w:t>Современные угрозы сетевой безопасности</w:t>
      </w:r>
    </w:p>
    <w:p w:rsidR="00A82620" w:rsidRDefault="00A82620" w:rsidP="00A82620">
      <w:pPr>
        <w:pStyle w:val="a3"/>
        <w:numPr>
          <w:ilvl w:val="0"/>
          <w:numId w:val="1"/>
        </w:numPr>
      </w:pPr>
      <w:r w:rsidRPr="00A82620">
        <w:t>Векторы сетевых атак</w:t>
      </w:r>
    </w:p>
    <w:p w:rsidR="00A82620" w:rsidRDefault="00A82620" w:rsidP="00A82620">
      <w:pPr>
        <w:pStyle w:val="a3"/>
        <w:numPr>
          <w:ilvl w:val="0"/>
          <w:numId w:val="1"/>
        </w:numPr>
      </w:pPr>
      <w:r w:rsidRPr="00A82620">
        <w:t>Сети комплекса зданий</w:t>
      </w:r>
    </w:p>
    <w:p w:rsidR="00A82620" w:rsidRDefault="00A82620" w:rsidP="00A82620">
      <w:pPr>
        <w:pStyle w:val="a3"/>
        <w:numPr>
          <w:ilvl w:val="0"/>
          <w:numId w:val="1"/>
        </w:numPr>
      </w:pPr>
      <w:r w:rsidRPr="00A82620">
        <w:t>Сети небольших и домашних офисов</w:t>
      </w:r>
    </w:p>
    <w:p w:rsidR="00A82620" w:rsidRDefault="00A82620" w:rsidP="00A82620">
      <w:pPr>
        <w:pStyle w:val="a3"/>
        <w:numPr>
          <w:ilvl w:val="0"/>
          <w:numId w:val="1"/>
        </w:numPr>
      </w:pPr>
      <w:r w:rsidRPr="00A82620">
        <w:t>Сети центра обработки данных</w:t>
      </w:r>
    </w:p>
    <w:p w:rsidR="00A82620" w:rsidRDefault="00A82620" w:rsidP="00A82620">
      <w:pPr>
        <w:pStyle w:val="a3"/>
        <w:numPr>
          <w:ilvl w:val="0"/>
          <w:numId w:val="1"/>
        </w:numPr>
      </w:pPr>
      <w:r w:rsidRPr="00A82620">
        <w:t>Облачные и виртуальные сети</w:t>
      </w:r>
    </w:p>
    <w:p w:rsidR="00A82620" w:rsidRDefault="00A82620" w:rsidP="00A82620">
      <w:pPr>
        <w:pStyle w:val="a3"/>
        <w:numPr>
          <w:ilvl w:val="0"/>
          <w:numId w:val="1"/>
        </w:numPr>
      </w:pPr>
      <w:r>
        <w:t>Термин</w:t>
      </w:r>
      <w:r w:rsidRPr="00A82620">
        <w:t xml:space="preserve"> «хакер»</w:t>
      </w:r>
    </w:p>
    <w:p w:rsidR="00A82620" w:rsidRDefault="00A82620" w:rsidP="00A82620">
      <w:pPr>
        <w:pStyle w:val="a3"/>
        <w:numPr>
          <w:ilvl w:val="0"/>
          <w:numId w:val="1"/>
        </w:numPr>
      </w:pPr>
      <w:r w:rsidRPr="00A82620">
        <w:t>Категории инструментов проведения атак</w:t>
      </w:r>
    </w:p>
    <w:p w:rsidR="00A82620" w:rsidRDefault="00A82620" w:rsidP="00A82620">
      <w:pPr>
        <w:pStyle w:val="a3"/>
        <w:numPr>
          <w:ilvl w:val="0"/>
          <w:numId w:val="1"/>
        </w:numPr>
      </w:pPr>
      <w:r>
        <w:t>Т</w:t>
      </w:r>
      <w:r w:rsidRPr="00A82620">
        <w:t xml:space="preserve">ипы </w:t>
      </w:r>
      <w:proofErr w:type="gramStart"/>
      <w:r w:rsidRPr="00A82620">
        <w:t>вредоносного</w:t>
      </w:r>
      <w:proofErr w:type="gramEnd"/>
      <w:r w:rsidRPr="00A82620">
        <w:t xml:space="preserve"> ПО</w:t>
      </w:r>
    </w:p>
    <w:p w:rsidR="00A82620" w:rsidRDefault="00A82620" w:rsidP="00A82620">
      <w:pPr>
        <w:pStyle w:val="a3"/>
        <w:numPr>
          <w:ilvl w:val="0"/>
          <w:numId w:val="1"/>
        </w:numPr>
      </w:pPr>
      <w:r w:rsidRPr="00A82620">
        <w:t>Термин «троянский конь»</w:t>
      </w:r>
    </w:p>
    <w:p w:rsidR="00A82620" w:rsidRDefault="00A82620" w:rsidP="00A82620">
      <w:pPr>
        <w:pStyle w:val="a3"/>
        <w:numPr>
          <w:ilvl w:val="0"/>
          <w:numId w:val="1"/>
        </w:numPr>
      </w:pPr>
      <w:r w:rsidRPr="00A82620">
        <w:t>Классификация троянских коней</w:t>
      </w:r>
    </w:p>
    <w:p w:rsidR="00A82620" w:rsidRDefault="00A82620" w:rsidP="00A82620">
      <w:pPr>
        <w:pStyle w:val="a3"/>
        <w:numPr>
          <w:ilvl w:val="0"/>
          <w:numId w:val="1"/>
        </w:numPr>
      </w:pPr>
      <w:r w:rsidRPr="00A82620">
        <w:t>Черви</w:t>
      </w:r>
    </w:p>
    <w:p w:rsidR="00A82620" w:rsidRDefault="00A82620" w:rsidP="00A82620">
      <w:pPr>
        <w:pStyle w:val="a3"/>
        <w:numPr>
          <w:ilvl w:val="0"/>
          <w:numId w:val="1"/>
        </w:numPr>
      </w:pPr>
      <w:r w:rsidRPr="00A82620">
        <w:t>Программы-вымогатели.</w:t>
      </w:r>
    </w:p>
    <w:p w:rsidR="00A82620" w:rsidRDefault="00A82620" w:rsidP="00A82620">
      <w:pPr>
        <w:pStyle w:val="a3"/>
        <w:numPr>
          <w:ilvl w:val="0"/>
          <w:numId w:val="1"/>
        </w:numPr>
      </w:pPr>
      <w:r>
        <w:t>Шпионское ПО</w:t>
      </w:r>
    </w:p>
    <w:p w:rsidR="00A82620" w:rsidRDefault="00A82620" w:rsidP="00A82620">
      <w:pPr>
        <w:pStyle w:val="a3"/>
        <w:numPr>
          <w:ilvl w:val="0"/>
          <w:numId w:val="1"/>
        </w:numPr>
      </w:pPr>
      <w:r w:rsidRPr="00A82620">
        <w:t>Атаки для получения доступа</w:t>
      </w:r>
    </w:p>
    <w:p w:rsidR="00A82620" w:rsidRDefault="00A82620" w:rsidP="00A82620">
      <w:pPr>
        <w:pStyle w:val="a3"/>
        <w:numPr>
          <w:ilvl w:val="0"/>
          <w:numId w:val="1"/>
        </w:numPr>
      </w:pPr>
      <w:r w:rsidRPr="00A82620">
        <w:t>Разведывательные атаки</w:t>
      </w:r>
    </w:p>
    <w:p w:rsidR="00A82620" w:rsidRDefault="00A82620" w:rsidP="00A82620">
      <w:pPr>
        <w:pStyle w:val="a3"/>
        <w:numPr>
          <w:ilvl w:val="0"/>
          <w:numId w:val="1"/>
        </w:numPr>
      </w:pPr>
      <w:r w:rsidRPr="00A82620">
        <w:t>Типы сетевых атак</w:t>
      </w:r>
    </w:p>
    <w:p w:rsidR="00A82620" w:rsidRDefault="00A82620" w:rsidP="00A82620">
      <w:pPr>
        <w:pStyle w:val="a3"/>
        <w:numPr>
          <w:ilvl w:val="0"/>
          <w:numId w:val="1"/>
        </w:numPr>
      </w:pPr>
      <w:proofErr w:type="spellStart"/>
      <w:r>
        <w:t>Фишинг</w:t>
      </w:r>
      <w:proofErr w:type="spellEnd"/>
    </w:p>
    <w:p w:rsidR="00A82620" w:rsidRDefault="00A82620" w:rsidP="00A82620">
      <w:pPr>
        <w:pStyle w:val="a3"/>
        <w:numPr>
          <w:ilvl w:val="0"/>
          <w:numId w:val="1"/>
        </w:numPr>
      </w:pPr>
      <w:proofErr w:type="spellStart"/>
      <w:r w:rsidRPr="00A82620">
        <w:t>Руткиты</w:t>
      </w:r>
      <w:proofErr w:type="spellEnd"/>
    </w:p>
    <w:p w:rsidR="00A82620" w:rsidRDefault="00A82620" w:rsidP="00A82620">
      <w:pPr>
        <w:pStyle w:val="a3"/>
        <w:numPr>
          <w:ilvl w:val="0"/>
          <w:numId w:val="1"/>
        </w:numPr>
      </w:pPr>
      <w:r w:rsidRPr="00A82620">
        <w:t>Типы атак для получения доступа</w:t>
      </w:r>
    </w:p>
    <w:p w:rsidR="00A82620" w:rsidRDefault="00A82620" w:rsidP="00A82620">
      <w:pPr>
        <w:pStyle w:val="a3"/>
        <w:numPr>
          <w:ilvl w:val="0"/>
          <w:numId w:val="1"/>
        </w:numPr>
      </w:pPr>
      <w:r w:rsidRPr="00A82620">
        <w:t>Социальная инженерия</w:t>
      </w:r>
    </w:p>
    <w:p w:rsidR="00A82620" w:rsidRDefault="00A82620" w:rsidP="00A82620">
      <w:pPr>
        <w:pStyle w:val="a3"/>
        <w:numPr>
          <w:ilvl w:val="0"/>
          <w:numId w:val="1"/>
        </w:numPr>
      </w:pPr>
      <w:r w:rsidRPr="00A82620">
        <w:t>Атаки «отказ в обслуживании»</w:t>
      </w:r>
    </w:p>
    <w:p w:rsidR="00A82620" w:rsidRDefault="00A82620" w:rsidP="00A82620">
      <w:pPr>
        <w:pStyle w:val="a3"/>
        <w:numPr>
          <w:ilvl w:val="0"/>
          <w:numId w:val="1"/>
        </w:numPr>
      </w:pPr>
      <w:proofErr w:type="spellStart"/>
      <w:r w:rsidRPr="00A82620">
        <w:t>DDoS</w:t>
      </w:r>
      <w:proofErr w:type="spellEnd"/>
      <w:r w:rsidRPr="00A82620">
        <w:t>-атаки</w:t>
      </w:r>
    </w:p>
    <w:p w:rsidR="00A82620" w:rsidRDefault="0081012F" w:rsidP="0081012F">
      <w:pPr>
        <w:pStyle w:val="a3"/>
        <w:numPr>
          <w:ilvl w:val="0"/>
          <w:numId w:val="1"/>
        </w:numPr>
      </w:pPr>
      <w:r w:rsidRPr="0081012F">
        <w:t>Конфиденциальность, целостность, доступность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>Политика безопасности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 xml:space="preserve">Нейтрализация </w:t>
      </w:r>
      <w:proofErr w:type="gramStart"/>
      <w:r w:rsidRPr="0081012F">
        <w:t>вредоносного</w:t>
      </w:r>
      <w:proofErr w:type="gramEnd"/>
      <w:r w:rsidRPr="0081012F">
        <w:t xml:space="preserve"> ПО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>Нейтрализация червей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>Нейтрализация разведывательных атак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>Нейтрализация атак для получения доступа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 xml:space="preserve">Нейтрализация </w:t>
      </w:r>
      <w:proofErr w:type="spellStart"/>
      <w:r w:rsidRPr="0081012F">
        <w:t>DoS</w:t>
      </w:r>
      <w:proofErr w:type="spellEnd"/>
      <w:r w:rsidRPr="0081012F">
        <w:t>-атак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>Защита сетевой инфраструктуры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 xml:space="preserve">Подходы к защите </w:t>
      </w:r>
      <w:proofErr w:type="gramStart"/>
      <w:r w:rsidRPr="0081012F">
        <w:t>граничных</w:t>
      </w:r>
      <w:proofErr w:type="gramEnd"/>
      <w:r w:rsidRPr="0081012F">
        <w:t xml:space="preserve"> маршрутизаторов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>Три области защиты маршрутизатора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>Безопасный локальный и удаленный доступ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>Надежные пароли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>Использование системного журнала</w:t>
      </w:r>
    </w:p>
    <w:p w:rsidR="0081012F" w:rsidRDefault="0081012F" w:rsidP="0081012F">
      <w:pPr>
        <w:pStyle w:val="a3"/>
        <w:numPr>
          <w:ilvl w:val="0"/>
          <w:numId w:val="1"/>
        </w:numPr>
      </w:pPr>
      <w:r>
        <w:t>Протокол</w:t>
      </w:r>
      <w:r w:rsidRPr="0081012F">
        <w:t xml:space="preserve"> SNMP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>Уязвимости SNMP</w:t>
      </w:r>
    </w:p>
    <w:p w:rsidR="0081012F" w:rsidRDefault="0081012F" w:rsidP="0081012F">
      <w:pPr>
        <w:pStyle w:val="a3"/>
        <w:numPr>
          <w:ilvl w:val="0"/>
          <w:numId w:val="1"/>
        </w:numPr>
      </w:pPr>
      <w:proofErr w:type="spellStart"/>
      <w:r w:rsidRPr="0081012F">
        <w:t>Спуфинг</w:t>
      </w:r>
      <w:proofErr w:type="spellEnd"/>
      <w:r w:rsidRPr="0081012F">
        <w:t xml:space="preserve"> протокола маршрутизации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>Режимы аутентификации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>Авторизация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>Методы аутентификации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>Сравнение локальной и серверной аутентификации ААА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>Аутентификация TACACS+</w:t>
      </w:r>
    </w:p>
    <w:p w:rsidR="0081012F" w:rsidRDefault="0081012F" w:rsidP="0081012F">
      <w:pPr>
        <w:pStyle w:val="a3"/>
        <w:numPr>
          <w:ilvl w:val="0"/>
          <w:numId w:val="1"/>
        </w:numPr>
      </w:pPr>
      <w:r w:rsidRPr="0081012F">
        <w:t>Аутентификация RADIUS</w:t>
      </w:r>
    </w:p>
    <w:p w:rsidR="0081012F" w:rsidRDefault="0081012F" w:rsidP="0081012F">
      <w:pPr>
        <w:pStyle w:val="a3"/>
        <w:numPr>
          <w:ilvl w:val="0"/>
          <w:numId w:val="1"/>
        </w:numPr>
      </w:pPr>
      <w:r>
        <w:t>Использование</w:t>
      </w:r>
      <w:r w:rsidRPr="0081012F">
        <w:t xml:space="preserve"> аутентификации 802.1X на основе портов</w:t>
      </w:r>
    </w:p>
    <w:p w:rsidR="0081012F" w:rsidRDefault="005F0278" w:rsidP="005F0278">
      <w:pPr>
        <w:pStyle w:val="a3"/>
        <w:numPr>
          <w:ilvl w:val="0"/>
          <w:numId w:val="1"/>
        </w:numPr>
      </w:pPr>
      <w:r>
        <w:t>Н</w:t>
      </w:r>
      <w:r w:rsidRPr="005F0278">
        <w:t>умерованны</w:t>
      </w:r>
      <w:r>
        <w:t>е и именованные списки</w:t>
      </w:r>
      <w:r w:rsidRPr="005F0278">
        <w:t xml:space="preserve"> ACL</w:t>
      </w:r>
    </w:p>
    <w:p w:rsidR="005F0278" w:rsidRDefault="005F0278" w:rsidP="005F0278">
      <w:pPr>
        <w:pStyle w:val="a3"/>
        <w:numPr>
          <w:ilvl w:val="0"/>
          <w:numId w:val="1"/>
        </w:numPr>
      </w:pPr>
      <w:r w:rsidRPr="005F0278">
        <w:lastRenderedPageBreak/>
        <w:t>Применение списка ACL</w:t>
      </w:r>
    </w:p>
    <w:p w:rsidR="005F0278" w:rsidRDefault="005F0278" w:rsidP="005F0278">
      <w:pPr>
        <w:pStyle w:val="a3"/>
        <w:numPr>
          <w:ilvl w:val="0"/>
          <w:numId w:val="1"/>
        </w:numPr>
      </w:pPr>
      <w:r w:rsidRPr="005F0278">
        <w:t xml:space="preserve">Защита от </w:t>
      </w:r>
      <w:proofErr w:type="spellStart"/>
      <w:r w:rsidRPr="005F0278">
        <w:t>спуфинга</w:t>
      </w:r>
      <w:proofErr w:type="spellEnd"/>
      <w:r w:rsidRPr="005F0278">
        <w:t xml:space="preserve"> с помощью списков ACL</w:t>
      </w:r>
    </w:p>
    <w:p w:rsidR="005F0278" w:rsidRDefault="005F0278" w:rsidP="005F0278">
      <w:pPr>
        <w:pStyle w:val="a3"/>
        <w:numPr>
          <w:ilvl w:val="0"/>
          <w:numId w:val="1"/>
        </w:numPr>
      </w:pPr>
      <w:r w:rsidRPr="005F0278">
        <w:t>Противодействие злоумышленному использованию протокола ICMP</w:t>
      </w:r>
    </w:p>
    <w:p w:rsidR="005F0278" w:rsidRDefault="005F0278" w:rsidP="005F0278">
      <w:pPr>
        <w:pStyle w:val="a3"/>
        <w:numPr>
          <w:ilvl w:val="0"/>
          <w:numId w:val="1"/>
        </w:numPr>
      </w:pPr>
      <w:r w:rsidRPr="005F0278">
        <w:t>Преимущества и ограничения межсетевых экранов</w:t>
      </w:r>
    </w:p>
    <w:p w:rsidR="005F0278" w:rsidRDefault="005F0278" w:rsidP="005F0278">
      <w:pPr>
        <w:pStyle w:val="a3"/>
        <w:numPr>
          <w:ilvl w:val="0"/>
          <w:numId w:val="1"/>
        </w:numPr>
      </w:pPr>
      <w:r w:rsidRPr="005F0278">
        <w:t>Преимущества и ограничения межсетевых экранов с фильтрацией пакетов</w:t>
      </w:r>
    </w:p>
    <w:p w:rsidR="005F0278" w:rsidRDefault="005F0278" w:rsidP="005F0278">
      <w:pPr>
        <w:pStyle w:val="a3"/>
        <w:numPr>
          <w:ilvl w:val="0"/>
          <w:numId w:val="1"/>
        </w:numPr>
      </w:pPr>
      <w:r w:rsidRPr="005F0278">
        <w:t>Межсетевые экраны с сохранением состояния</w:t>
      </w:r>
    </w:p>
    <w:p w:rsidR="005F0278" w:rsidRDefault="005F0278" w:rsidP="005F0278">
      <w:pPr>
        <w:pStyle w:val="a3"/>
        <w:numPr>
          <w:ilvl w:val="0"/>
          <w:numId w:val="1"/>
        </w:numPr>
      </w:pPr>
      <w:r w:rsidRPr="005F0278">
        <w:t>Принцип работы классического межсетевого экрана</w:t>
      </w:r>
    </w:p>
    <w:p w:rsidR="005F0278" w:rsidRDefault="005F0278" w:rsidP="005F0278">
      <w:pPr>
        <w:pStyle w:val="a3"/>
        <w:numPr>
          <w:ilvl w:val="0"/>
          <w:numId w:val="1"/>
        </w:numPr>
      </w:pPr>
      <w:r w:rsidRPr="005F0278">
        <w:t>Демилитаризованные зоны</w:t>
      </w:r>
    </w:p>
    <w:p w:rsidR="005F0278" w:rsidRDefault="005F0278" w:rsidP="005F0278">
      <w:pPr>
        <w:pStyle w:val="a3"/>
        <w:numPr>
          <w:ilvl w:val="0"/>
          <w:numId w:val="1"/>
        </w:numPr>
      </w:pPr>
      <w:r w:rsidRPr="005F0278">
        <w:t>Зональные межсетевые экраны (ZPF)</w:t>
      </w:r>
    </w:p>
    <w:p w:rsidR="005F0278" w:rsidRDefault="005F0278" w:rsidP="005F0278">
      <w:pPr>
        <w:pStyle w:val="a3"/>
        <w:numPr>
          <w:ilvl w:val="0"/>
          <w:numId w:val="1"/>
        </w:numPr>
      </w:pPr>
      <w:r w:rsidRPr="005F0278">
        <w:t>Преимущества зональных межсетевых экранов (ZPF)</w:t>
      </w:r>
    </w:p>
    <w:p w:rsidR="005F0278" w:rsidRDefault="005F0278" w:rsidP="005F0278">
      <w:pPr>
        <w:pStyle w:val="a3"/>
        <w:numPr>
          <w:ilvl w:val="0"/>
          <w:numId w:val="1"/>
        </w:numPr>
      </w:pPr>
      <w:r w:rsidRPr="005F0278">
        <w:t>Атаки нулевого дня</w:t>
      </w:r>
    </w:p>
    <w:p w:rsidR="005F0278" w:rsidRDefault="005F0278" w:rsidP="005F0278">
      <w:pPr>
        <w:pStyle w:val="a3"/>
        <w:numPr>
          <w:ilvl w:val="0"/>
          <w:numId w:val="1"/>
        </w:numPr>
      </w:pPr>
      <w:r>
        <w:t>Технологии</w:t>
      </w:r>
      <w:r w:rsidRPr="005F0278">
        <w:t xml:space="preserve"> – IDS и IPS</w:t>
      </w:r>
    </w:p>
    <w:p w:rsidR="005F0278" w:rsidRDefault="005F0278" w:rsidP="005F0278">
      <w:pPr>
        <w:pStyle w:val="a3"/>
        <w:numPr>
          <w:ilvl w:val="0"/>
          <w:numId w:val="1"/>
        </w:numPr>
      </w:pPr>
      <w:proofErr w:type="spellStart"/>
      <w:r w:rsidRPr="005F0278">
        <w:t>Хостовая</w:t>
      </w:r>
      <w:proofErr w:type="spellEnd"/>
      <w:r w:rsidRPr="005F0278">
        <w:t xml:space="preserve"> реализация IPS</w:t>
      </w:r>
    </w:p>
    <w:p w:rsidR="005F0278" w:rsidRDefault="005F0278" w:rsidP="005F0278">
      <w:pPr>
        <w:pStyle w:val="a3"/>
        <w:numPr>
          <w:ilvl w:val="0"/>
          <w:numId w:val="1"/>
        </w:numPr>
      </w:pPr>
      <w:r w:rsidRPr="005F0278">
        <w:t>Сетевые реализации IPS</w:t>
      </w:r>
    </w:p>
    <w:p w:rsidR="005F0278" w:rsidRDefault="005F0278" w:rsidP="005F0278">
      <w:pPr>
        <w:pStyle w:val="a3"/>
        <w:numPr>
          <w:ilvl w:val="0"/>
          <w:numId w:val="1"/>
        </w:numPr>
      </w:pPr>
      <w:r w:rsidRPr="005F0278">
        <w:t xml:space="preserve">Аппаратное и программное шифрование </w:t>
      </w:r>
      <w:proofErr w:type="gramStart"/>
      <w:r w:rsidRPr="005F0278">
        <w:t>локальных</w:t>
      </w:r>
      <w:proofErr w:type="gramEnd"/>
      <w:r w:rsidRPr="005F0278">
        <w:t xml:space="preserve"> </w:t>
      </w:r>
      <w:proofErr w:type="spellStart"/>
      <w:r w:rsidRPr="005F0278">
        <w:t>данны</w:t>
      </w:r>
      <w:proofErr w:type="spellEnd"/>
    </w:p>
    <w:p w:rsidR="005F0278" w:rsidRDefault="005F0278" w:rsidP="005F0278">
      <w:pPr>
        <w:pStyle w:val="a3"/>
        <w:numPr>
          <w:ilvl w:val="0"/>
          <w:numId w:val="1"/>
        </w:numPr>
      </w:pPr>
      <w:proofErr w:type="spellStart"/>
      <w:r w:rsidRPr="005F0278">
        <w:t>Зеркалирование</w:t>
      </w:r>
      <w:proofErr w:type="spellEnd"/>
      <w:r w:rsidRPr="005F0278">
        <w:t xml:space="preserve"> портов</w:t>
      </w:r>
    </w:p>
    <w:p w:rsidR="005F0278" w:rsidRDefault="005F0278" w:rsidP="005F0278">
      <w:pPr>
        <w:pStyle w:val="a3"/>
        <w:numPr>
          <w:ilvl w:val="0"/>
          <w:numId w:val="1"/>
        </w:numPr>
      </w:pPr>
      <w:r w:rsidRPr="005F0278">
        <w:t>Категории атак на коммутаторы</w:t>
      </w:r>
    </w:p>
    <w:p w:rsidR="005F0278" w:rsidRDefault="005F0278" w:rsidP="005F0278">
      <w:pPr>
        <w:pStyle w:val="a3"/>
        <w:numPr>
          <w:ilvl w:val="0"/>
          <w:numId w:val="1"/>
        </w:numPr>
      </w:pPr>
      <w:r w:rsidRPr="005F0278">
        <w:t>Частные сети VLAN</w:t>
      </w:r>
    </w:p>
    <w:p w:rsidR="009837CA" w:rsidRDefault="009837CA" w:rsidP="009837CA">
      <w:pPr>
        <w:pStyle w:val="a3"/>
        <w:numPr>
          <w:ilvl w:val="0"/>
          <w:numId w:val="1"/>
        </w:numPr>
      </w:pPr>
      <w:r w:rsidRPr="009837CA">
        <w:t>Нейтрализация атак ARP</w:t>
      </w:r>
    </w:p>
    <w:p w:rsidR="009837CA" w:rsidRDefault="009837CA" w:rsidP="009837CA">
      <w:pPr>
        <w:pStyle w:val="a3"/>
        <w:numPr>
          <w:ilvl w:val="0"/>
          <w:numId w:val="1"/>
        </w:numPr>
      </w:pPr>
      <w:r w:rsidRPr="009837CA">
        <w:t xml:space="preserve">Создание и </w:t>
      </w:r>
      <w:proofErr w:type="spellStart"/>
      <w:r w:rsidRPr="009837CA">
        <w:t>взламывание</w:t>
      </w:r>
      <w:proofErr w:type="spellEnd"/>
      <w:r w:rsidRPr="009837CA">
        <w:t xml:space="preserve"> секретных кодов</w:t>
      </w:r>
    </w:p>
    <w:p w:rsidR="009837CA" w:rsidRDefault="009837CA" w:rsidP="009837CA">
      <w:pPr>
        <w:pStyle w:val="a3"/>
        <w:numPr>
          <w:ilvl w:val="0"/>
          <w:numId w:val="1"/>
        </w:numPr>
      </w:pPr>
      <w:proofErr w:type="spellStart"/>
      <w:r w:rsidRPr="009837CA">
        <w:t>Криптоанализ</w:t>
      </w:r>
      <w:proofErr w:type="spellEnd"/>
    </w:p>
    <w:p w:rsidR="009837CA" w:rsidRDefault="009837CA" w:rsidP="009837CA">
      <w:pPr>
        <w:pStyle w:val="a3"/>
        <w:numPr>
          <w:ilvl w:val="0"/>
          <w:numId w:val="1"/>
        </w:numPr>
      </w:pPr>
      <w:r w:rsidRPr="009837CA">
        <w:t>Криптографическая хеш-функция</w:t>
      </w:r>
    </w:p>
    <w:p w:rsidR="009837CA" w:rsidRDefault="009837CA" w:rsidP="009837CA">
      <w:pPr>
        <w:pStyle w:val="a3"/>
        <w:numPr>
          <w:ilvl w:val="0"/>
          <w:numId w:val="1"/>
        </w:numPr>
      </w:pPr>
      <w:r w:rsidRPr="009837CA">
        <w:t>MD5 или SHA</w:t>
      </w:r>
    </w:p>
    <w:p w:rsidR="009837CA" w:rsidRDefault="009837CA" w:rsidP="009837CA">
      <w:pPr>
        <w:pStyle w:val="a3"/>
        <w:numPr>
          <w:ilvl w:val="0"/>
          <w:numId w:val="1"/>
        </w:numPr>
      </w:pPr>
      <w:r w:rsidRPr="009837CA">
        <w:t>Типы криптографических ключей</w:t>
      </w:r>
    </w:p>
    <w:p w:rsidR="009837CA" w:rsidRDefault="009837CA" w:rsidP="009837CA">
      <w:pPr>
        <w:pStyle w:val="a3"/>
        <w:numPr>
          <w:ilvl w:val="0"/>
          <w:numId w:val="1"/>
        </w:numPr>
      </w:pPr>
      <w:r w:rsidRPr="009837CA">
        <w:t>Два класса алгоритмов шифрования</w:t>
      </w:r>
    </w:p>
    <w:p w:rsidR="009837CA" w:rsidRDefault="009837CA" w:rsidP="009837CA">
      <w:pPr>
        <w:pStyle w:val="a3"/>
        <w:numPr>
          <w:ilvl w:val="0"/>
          <w:numId w:val="1"/>
        </w:numPr>
      </w:pPr>
      <w:r w:rsidRPr="009837CA">
        <w:t>Симметричное блочное и поточное шифрование</w:t>
      </w:r>
    </w:p>
    <w:p w:rsidR="009837CA" w:rsidRDefault="009837CA" w:rsidP="009837CA">
      <w:pPr>
        <w:pStyle w:val="a3"/>
        <w:numPr>
          <w:ilvl w:val="0"/>
          <w:numId w:val="1"/>
        </w:numPr>
      </w:pPr>
      <w:r w:rsidRPr="009837CA">
        <w:t xml:space="preserve">Алгоритм </w:t>
      </w:r>
      <w:proofErr w:type="spellStart"/>
      <w:r w:rsidRPr="009837CA">
        <w:t>Диффи-Хеллмана</w:t>
      </w:r>
      <w:proofErr w:type="spellEnd"/>
    </w:p>
    <w:p w:rsidR="009837CA" w:rsidRDefault="009837CA" w:rsidP="009837CA">
      <w:pPr>
        <w:pStyle w:val="a3"/>
        <w:numPr>
          <w:ilvl w:val="0"/>
          <w:numId w:val="1"/>
        </w:numPr>
      </w:pPr>
      <w:r w:rsidRPr="009837CA">
        <w:t>Алгоритмы с асимметричными ключами</w:t>
      </w:r>
    </w:p>
    <w:p w:rsidR="009837CA" w:rsidRDefault="009837CA" w:rsidP="009837CA">
      <w:pPr>
        <w:pStyle w:val="a3"/>
        <w:numPr>
          <w:ilvl w:val="0"/>
          <w:numId w:val="1"/>
        </w:numPr>
      </w:pPr>
      <w:r w:rsidRPr="009837CA">
        <w:t>Использование цифровых подписей</w:t>
      </w:r>
    </w:p>
    <w:p w:rsidR="009837CA" w:rsidRDefault="009837CA" w:rsidP="009837CA">
      <w:pPr>
        <w:pStyle w:val="a3"/>
        <w:numPr>
          <w:ilvl w:val="0"/>
          <w:numId w:val="1"/>
        </w:numPr>
      </w:pPr>
      <w:r w:rsidRPr="009837CA">
        <w:t>Цифровые сертификаты</w:t>
      </w:r>
    </w:p>
    <w:p w:rsidR="009837CA" w:rsidRDefault="009837CA" w:rsidP="009837CA">
      <w:pPr>
        <w:pStyle w:val="a3"/>
        <w:numPr>
          <w:ilvl w:val="0"/>
          <w:numId w:val="1"/>
        </w:numPr>
      </w:pPr>
      <w:r w:rsidRPr="009837CA">
        <w:t>Структура PKI</w:t>
      </w:r>
    </w:p>
    <w:p w:rsidR="009837CA" w:rsidRDefault="009837CA" w:rsidP="009837CA">
      <w:pPr>
        <w:pStyle w:val="a3"/>
        <w:numPr>
          <w:ilvl w:val="0"/>
          <w:numId w:val="1"/>
        </w:numPr>
      </w:pPr>
      <w:r w:rsidRPr="009837CA">
        <w:t xml:space="preserve">Сети </w:t>
      </w:r>
      <w:proofErr w:type="spellStart"/>
      <w:r w:rsidRPr="009837CA">
        <w:t>IPsec</w:t>
      </w:r>
      <w:proofErr w:type="spellEnd"/>
      <w:r w:rsidRPr="009837CA">
        <w:t xml:space="preserve"> VPN 3-го уровня</w:t>
      </w:r>
    </w:p>
    <w:p w:rsidR="009837CA" w:rsidRDefault="009837CA" w:rsidP="009837CA">
      <w:pPr>
        <w:pStyle w:val="a3"/>
        <w:numPr>
          <w:ilvl w:val="0"/>
          <w:numId w:val="1"/>
        </w:numPr>
      </w:pPr>
      <w:r w:rsidRPr="009837CA">
        <w:t>Два типа сетей VPN</w:t>
      </w:r>
    </w:p>
    <w:p w:rsidR="009837CA" w:rsidRPr="00F21F65" w:rsidRDefault="009837CA" w:rsidP="009837CA">
      <w:pPr>
        <w:pStyle w:val="a3"/>
        <w:numPr>
          <w:ilvl w:val="0"/>
          <w:numId w:val="1"/>
        </w:numPr>
      </w:pPr>
      <w:r w:rsidRPr="009837CA">
        <w:t xml:space="preserve">Технологии </w:t>
      </w:r>
      <w:proofErr w:type="spellStart"/>
      <w:r w:rsidRPr="009837CA">
        <w:t>IPsec</w:t>
      </w:r>
      <w:proofErr w:type="spellEnd"/>
    </w:p>
    <w:p w:rsidR="00F21F65" w:rsidRDefault="00F21F65" w:rsidP="00F21F65">
      <w:pPr>
        <w:pStyle w:val="a3"/>
        <w:numPr>
          <w:ilvl w:val="0"/>
          <w:numId w:val="1"/>
        </w:numPr>
      </w:pPr>
      <w:r w:rsidRPr="00F21F65">
        <w:t xml:space="preserve">Сравнение </w:t>
      </w:r>
      <w:proofErr w:type="spellStart"/>
      <w:r w:rsidRPr="00F21F65">
        <w:t>IPsec</w:t>
      </w:r>
      <w:proofErr w:type="spellEnd"/>
      <w:r w:rsidRPr="00F21F65">
        <w:t xml:space="preserve"> и SSL</w:t>
      </w:r>
    </w:p>
    <w:p w:rsidR="009837CA" w:rsidRDefault="009837CA" w:rsidP="009837CA">
      <w:pPr>
        <w:pStyle w:val="a3"/>
        <w:numPr>
          <w:ilvl w:val="0"/>
          <w:numId w:val="1"/>
        </w:numPr>
      </w:pPr>
      <w:r>
        <w:t xml:space="preserve">Протокол </w:t>
      </w:r>
      <w:proofErr w:type="spellStart"/>
      <w:r w:rsidRPr="009837CA">
        <w:t>Authentication</w:t>
      </w:r>
      <w:proofErr w:type="spellEnd"/>
      <w:r w:rsidRPr="009837CA">
        <w:t xml:space="preserve"> </w:t>
      </w:r>
      <w:proofErr w:type="spellStart"/>
      <w:r w:rsidRPr="009837CA">
        <w:t>Header</w:t>
      </w:r>
      <w:proofErr w:type="spellEnd"/>
      <w:r w:rsidRPr="009837CA">
        <w:t xml:space="preserve"> (AH)</w:t>
      </w:r>
    </w:p>
    <w:p w:rsidR="009837CA" w:rsidRPr="009837CA" w:rsidRDefault="009837CA" w:rsidP="009837CA">
      <w:pPr>
        <w:pStyle w:val="a3"/>
        <w:numPr>
          <w:ilvl w:val="0"/>
          <w:numId w:val="1"/>
        </w:numPr>
        <w:rPr>
          <w:lang w:val="en-US"/>
        </w:rPr>
      </w:pPr>
      <w:r w:rsidRPr="009837CA">
        <w:t>Протокол</w:t>
      </w:r>
      <w:r w:rsidRPr="009837CA">
        <w:rPr>
          <w:lang w:val="en-US"/>
        </w:rPr>
        <w:t xml:space="preserve"> Encaps</w:t>
      </w:r>
      <w:r>
        <w:rPr>
          <w:lang w:val="en-US"/>
        </w:rPr>
        <w:t>ulation Security Protocol (ESP)</w:t>
      </w:r>
    </w:p>
    <w:p w:rsidR="009837CA" w:rsidRDefault="009837CA" w:rsidP="009837CA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9837CA">
        <w:rPr>
          <w:lang w:val="en-US"/>
        </w:rPr>
        <w:t>Транспортный</w:t>
      </w:r>
      <w:proofErr w:type="spellEnd"/>
      <w:r w:rsidRPr="009837CA">
        <w:rPr>
          <w:lang w:val="en-US"/>
        </w:rPr>
        <w:t xml:space="preserve"> и </w:t>
      </w:r>
      <w:proofErr w:type="spellStart"/>
      <w:r w:rsidRPr="009837CA">
        <w:rPr>
          <w:lang w:val="en-US"/>
        </w:rPr>
        <w:t>туннельный</w:t>
      </w:r>
      <w:proofErr w:type="spellEnd"/>
      <w:r w:rsidRPr="009837CA">
        <w:rPr>
          <w:lang w:val="en-US"/>
        </w:rPr>
        <w:t xml:space="preserve"> </w:t>
      </w:r>
      <w:proofErr w:type="spellStart"/>
      <w:r w:rsidRPr="009837CA">
        <w:rPr>
          <w:lang w:val="en-US"/>
        </w:rPr>
        <w:t>режимы</w:t>
      </w:r>
      <w:proofErr w:type="spellEnd"/>
      <w:r>
        <w:t xml:space="preserve"> </w:t>
      </w:r>
      <w:r>
        <w:rPr>
          <w:lang w:val="en-US"/>
        </w:rPr>
        <w:t>VPN</w:t>
      </w:r>
      <w:bookmarkStart w:id="0" w:name="_GoBack"/>
      <w:bookmarkEnd w:id="0"/>
    </w:p>
    <w:p w:rsidR="009837CA" w:rsidRDefault="009837CA" w:rsidP="009837CA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9837CA">
        <w:rPr>
          <w:lang w:val="en-US"/>
        </w:rPr>
        <w:t>Протокол</w:t>
      </w:r>
      <w:proofErr w:type="spellEnd"/>
      <w:r w:rsidRPr="009837CA">
        <w:rPr>
          <w:lang w:val="en-US"/>
        </w:rPr>
        <w:t xml:space="preserve"> IKE</w:t>
      </w:r>
    </w:p>
    <w:p w:rsidR="009837CA" w:rsidRPr="00F21F65" w:rsidRDefault="00F21F65" w:rsidP="00F21F65">
      <w:pPr>
        <w:pStyle w:val="a3"/>
        <w:numPr>
          <w:ilvl w:val="0"/>
          <w:numId w:val="1"/>
        </w:numPr>
      </w:pPr>
      <w:r w:rsidRPr="00F21F65">
        <w:t xml:space="preserve">Топология сети </w:t>
      </w:r>
      <w:r w:rsidRPr="00F21F65">
        <w:rPr>
          <w:lang w:val="en-US"/>
        </w:rPr>
        <w:t>IPsec</w:t>
      </w:r>
      <w:r w:rsidRPr="00F21F65">
        <w:t xml:space="preserve"> </w:t>
      </w:r>
      <w:r w:rsidRPr="00F21F65">
        <w:rPr>
          <w:lang w:val="en-US"/>
        </w:rPr>
        <w:t>VPN</w:t>
      </w:r>
      <w:r w:rsidRPr="00F21F65">
        <w:t xml:space="preserve"> между двумя пунктами</w:t>
      </w:r>
    </w:p>
    <w:p w:rsidR="00F21F65" w:rsidRPr="00F21F65" w:rsidRDefault="00F21F65" w:rsidP="00F21F65">
      <w:pPr>
        <w:pStyle w:val="a3"/>
        <w:numPr>
          <w:ilvl w:val="0"/>
          <w:numId w:val="1"/>
        </w:numPr>
      </w:pPr>
      <w:r w:rsidRPr="00F21F65">
        <w:t>Типы сетевых тестов</w:t>
      </w:r>
    </w:p>
    <w:p w:rsidR="00F21F65" w:rsidRPr="00F21F65" w:rsidRDefault="00F21F65" w:rsidP="00F21F65">
      <w:pPr>
        <w:pStyle w:val="a3"/>
        <w:numPr>
          <w:ilvl w:val="0"/>
          <w:numId w:val="1"/>
        </w:numPr>
      </w:pPr>
      <w:r w:rsidRPr="00F21F65">
        <w:t>Инструменты тестирования сети</w:t>
      </w:r>
    </w:p>
    <w:p w:rsidR="00F21F65" w:rsidRPr="00F21F65" w:rsidRDefault="00F21F65" w:rsidP="00F21F65">
      <w:pPr>
        <w:pStyle w:val="a3"/>
        <w:numPr>
          <w:ilvl w:val="0"/>
          <w:numId w:val="1"/>
        </w:numPr>
      </w:pPr>
      <w:r w:rsidRPr="00F21F65">
        <w:t>Иерархия политики безопасности</w:t>
      </w:r>
    </w:p>
    <w:p w:rsidR="00F21F65" w:rsidRPr="00F21F65" w:rsidRDefault="00F21F65" w:rsidP="00F21F65">
      <w:pPr>
        <w:pStyle w:val="a3"/>
      </w:pPr>
    </w:p>
    <w:sectPr w:rsidR="00F21F65" w:rsidRPr="00F2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B3F"/>
    <w:multiLevelType w:val="hybridMultilevel"/>
    <w:tmpl w:val="85FA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20"/>
    <w:rsid w:val="005522E0"/>
    <w:rsid w:val="005F0278"/>
    <w:rsid w:val="0081012F"/>
    <w:rsid w:val="009837CA"/>
    <w:rsid w:val="00A82620"/>
    <w:rsid w:val="00F2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2024-01-07T17:04:00Z</dcterms:created>
  <dcterms:modified xsi:type="dcterms:W3CDTF">2024-01-07T17:53:00Z</dcterms:modified>
</cp:coreProperties>
</file>