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5" w:type="dxa"/>
        <w:tblLook w:val="04A0" w:firstRow="1" w:lastRow="0" w:firstColumn="1" w:lastColumn="0" w:noHBand="0" w:noVBand="1"/>
      </w:tblPr>
      <w:tblGrid>
        <w:gridCol w:w="284"/>
        <w:gridCol w:w="850"/>
        <w:gridCol w:w="8221"/>
      </w:tblGrid>
      <w:tr w:rsidR="00643194" w:rsidRPr="00643194" w:rsidTr="004873EB">
        <w:trPr>
          <w:trHeight w:val="288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643194" w:rsidRPr="00643194" w:rsidRDefault="00643194" w:rsidP="004873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_GoBack" w:colFirst="1" w:colLast="2"/>
          </w:p>
        </w:tc>
        <w:tc>
          <w:tcPr>
            <w:tcW w:w="850" w:type="dxa"/>
            <w:vAlign w:val="center"/>
          </w:tcPr>
          <w:p w:rsidR="00643194" w:rsidRDefault="00643194" w:rsidP="004873E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221" w:type="dxa"/>
            <w:shd w:val="clear" w:color="auto" w:fill="auto"/>
            <w:noWrap/>
            <w:vAlign w:val="center"/>
            <w:hideMark/>
          </w:tcPr>
          <w:p w:rsidR="00643194" w:rsidRPr="00643194" w:rsidRDefault="00643194" w:rsidP="004873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3194">
              <w:rPr>
                <w:rFonts w:ascii="Calibri" w:eastAsia="Times New Roman" w:hAnsi="Calibri" w:cs="Calibri"/>
                <w:color w:val="000000"/>
                <w:lang w:eastAsia="ru-RU"/>
              </w:rPr>
              <w:t>Концепция баз данных</w:t>
            </w:r>
          </w:p>
        </w:tc>
      </w:tr>
      <w:tr w:rsidR="00643194" w:rsidRPr="00643194" w:rsidTr="004873EB">
        <w:trPr>
          <w:trHeight w:val="288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643194" w:rsidRPr="00643194" w:rsidRDefault="00643194" w:rsidP="004873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43194" w:rsidRDefault="00643194" w:rsidP="004873E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221" w:type="dxa"/>
            <w:shd w:val="clear" w:color="auto" w:fill="auto"/>
            <w:noWrap/>
            <w:vAlign w:val="center"/>
            <w:hideMark/>
          </w:tcPr>
          <w:p w:rsidR="00643194" w:rsidRPr="00643194" w:rsidRDefault="00643194" w:rsidP="004873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3194">
              <w:rPr>
                <w:rFonts w:ascii="Calibri" w:eastAsia="Times New Roman" w:hAnsi="Calibri" w:cs="Calibri"/>
                <w:color w:val="000000"/>
                <w:lang w:eastAsia="ru-RU"/>
              </w:rPr>
              <w:t>Не реляционные модели данных. Примеры реализации.</w:t>
            </w:r>
          </w:p>
        </w:tc>
      </w:tr>
      <w:tr w:rsidR="00643194" w:rsidRPr="00643194" w:rsidTr="004873EB">
        <w:trPr>
          <w:trHeight w:val="288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643194" w:rsidRPr="00643194" w:rsidRDefault="00643194" w:rsidP="004873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43194" w:rsidRDefault="00643194" w:rsidP="004873E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221" w:type="dxa"/>
            <w:shd w:val="clear" w:color="auto" w:fill="auto"/>
            <w:noWrap/>
            <w:vAlign w:val="center"/>
            <w:hideMark/>
          </w:tcPr>
          <w:p w:rsidR="00643194" w:rsidRPr="00643194" w:rsidRDefault="00643194" w:rsidP="004873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3194">
              <w:rPr>
                <w:rFonts w:ascii="Calibri" w:eastAsia="Times New Roman" w:hAnsi="Calibri" w:cs="Calibri"/>
                <w:color w:val="000000"/>
                <w:lang w:eastAsia="ru-RU"/>
              </w:rPr>
              <w:t>Реляционная модель данных. Таблицы, записи, поля, связи.</w:t>
            </w:r>
          </w:p>
        </w:tc>
      </w:tr>
      <w:tr w:rsidR="00643194" w:rsidRPr="00643194" w:rsidTr="004873EB">
        <w:trPr>
          <w:trHeight w:val="288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643194" w:rsidRPr="00643194" w:rsidRDefault="00643194" w:rsidP="004873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43194" w:rsidRDefault="00643194" w:rsidP="004873E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221" w:type="dxa"/>
            <w:shd w:val="clear" w:color="auto" w:fill="auto"/>
            <w:noWrap/>
            <w:vAlign w:val="center"/>
            <w:hideMark/>
          </w:tcPr>
          <w:p w:rsidR="00643194" w:rsidRPr="00643194" w:rsidRDefault="00643194" w:rsidP="004873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3194">
              <w:rPr>
                <w:rFonts w:ascii="Calibri" w:eastAsia="Times New Roman" w:hAnsi="Calibri" w:cs="Calibri"/>
                <w:color w:val="000000"/>
                <w:lang w:eastAsia="ru-RU"/>
              </w:rPr>
              <w:t>Нормализация баз данных</w:t>
            </w:r>
          </w:p>
        </w:tc>
      </w:tr>
      <w:tr w:rsidR="00643194" w:rsidRPr="00643194" w:rsidTr="004873EB">
        <w:trPr>
          <w:trHeight w:val="288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643194" w:rsidRPr="00643194" w:rsidRDefault="00643194" w:rsidP="00487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43194" w:rsidRDefault="00643194" w:rsidP="004873E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221" w:type="dxa"/>
            <w:shd w:val="clear" w:color="auto" w:fill="auto"/>
            <w:noWrap/>
            <w:vAlign w:val="center"/>
            <w:hideMark/>
          </w:tcPr>
          <w:p w:rsidR="00643194" w:rsidRPr="00643194" w:rsidRDefault="00643194" w:rsidP="004873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319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643194">
              <w:rPr>
                <w:rFonts w:ascii="Calibri" w:eastAsia="Times New Roman" w:hAnsi="Calibri" w:cs="Calibri"/>
                <w:color w:val="000000"/>
                <w:lang w:eastAsia="ru-RU"/>
              </w:rPr>
              <w:t>Достижения реляционной алгебры.</w:t>
            </w:r>
          </w:p>
        </w:tc>
      </w:tr>
      <w:tr w:rsidR="00643194" w:rsidRPr="00643194" w:rsidTr="004873EB">
        <w:trPr>
          <w:trHeight w:val="288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643194" w:rsidRPr="00643194" w:rsidRDefault="00643194" w:rsidP="00487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43194" w:rsidRDefault="00643194" w:rsidP="004873E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221" w:type="dxa"/>
            <w:shd w:val="clear" w:color="auto" w:fill="auto"/>
            <w:noWrap/>
            <w:vAlign w:val="center"/>
            <w:hideMark/>
          </w:tcPr>
          <w:p w:rsidR="00643194" w:rsidRPr="00643194" w:rsidRDefault="00643194" w:rsidP="004873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319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643194">
              <w:rPr>
                <w:rFonts w:ascii="Calibri" w:eastAsia="Times New Roman" w:hAnsi="Calibri" w:cs="Calibri"/>
                <w:color w:val="000000"/>
                <w:lang w:eastAsia="ru-RU"/>
              </w:rPr>
              <w:t>Особенности языка SQL.</w:t>
            </w:r>
          </w:p>
        </w:tc>
      </w:tr>
      <w:tr w:rsidR="00643194" w:rsidRPr="00643194" w:rsidTr="004873EB">
        <w:trPr>
          <w:trHeight w:val="288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643194" w:rsidRPr="00643194" w:rsidRDefault="00643194" w:rsidP="004873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43194" w:rsidRDefault="00643194" w:rsidP="004873E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8221" w:type="dxa"/>
            <w:shd w:val="clear" w:color="auto" w:fill="auto"/>
            <w:noWrap/>
            <w:vAlign w:val="center"/>
            <w:hideMark/>
          </w:tcPr>
          <w:p w:rsidR="00643194" w:rsidRPr="00643194" w:rsidRDefault="00643194" w:rsidP="004873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3194">
              <w:rPr>
                <w:rFonts w:ascii="Calibri" w:eastAsia="Times New Roman" w:hAnsi="Calibri" w:cs="Calibri"/>
                <w:color w:val="000000"/>
                <w:lang w:eastAsia="ru-RU"/>
              </w:rPr>
              <w:t>Преимущества и недостатки SQL.</w:t>
            </w:r>
          </w:p>
        </w:tc>
      </w:tr>
      <w:tr w:rsidR="00643194" w:rsidRPr="00643194" w:rsidTr="004873EB">
        <w:trPr>
          <w:trHeight w:val="288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643194" w:rsidRPr="00643194" w:rsidRDefault="00643194" w:rsidP="004873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43194" w:rsidRDefault="00643194" w:rsidP="004873E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8221" w:type="dxa"/>
            <w:shd w:val="clear" w:color="auto" w:fill="auto"/>
            <w:noWrap/>
            <w:vAlign w:val="center"/>
            <w:hideMark/>
          </w:tcPr>
          <w:p w:rsidR="00643194" w:rsidRPr="00643194" w:rsidRDefault="00643194" w:rsidP="004873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3194">
              <w:rPr>
                <w:rFonts w:ascii="Calibri" w:eastAsia="Times New Roman" w:hAnsi="Calibri" w:cs="Calibri"/>
                <w:color w:val="000000"/>
                <w:lang w:eastAsia="ru-RU"/>
              </w:rPr>
              <w:t>Реляционные операции.</w:t>
            </w:r>
          </w:p>
        </w:tc>
      </w:tr>
      <w:tr w:rsidR="00643194" w:rsidRPr="00643194" w:rsidTr="004873EB">
        <w:trPr>
          <w:trHeight w:val="288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643194" w:rsidRPr="00643194" w:rsidRDefault="00643194" w:rsidP="004873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43194" w:rsidRDefault="00643194" w:rsidP="004873E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8221" w:type="dxa"/>
            <w:shd w:val="clear" w:color="auto" w:fill="auto"/>
            <w:noWrap/>
            <w:vAlign w:val="center"/>
            <w:hideMark/>
          </w:tcPr>
          <w:p w:rsidR="00643194" w:rsidRPr="00643194" w:rsidRDefault="00643194" w:rsidP="004873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3194">
              <w:rPr>
                <w:rFonts w:ascii="Calibri" w:eastAsia="Times New Roman" w:hAnsi="Calibri" w:cs="Calibri"/>
                <w:color w:val="000000"/>
                <w:lang w:eastAsia="ru-RU"/>
              </w:rPr>
              <w:t>Расширения, диалекты и средства интеграции языка SQL.</w:t>
            </w:r>
          </w:p>
        </w:tc>
      </w:tr>
      <w:tr w:rsidR="00643194" w:rsidRPr="00643194" w:rsidTr="004873EB">
        <w:trPr>
          <w:trHeight w:val="288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643194" w:rsidRPr="00643194" w:rsidRDefault="00643194" w:rsidP="004873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43194" w:rsidRDefault="00643194" w:rsidP="004873E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221" w:type="dxa"/>
            <w:shd w:val="clear" w:color="auto" w:fill="auto"/>
            <w:noWrap/>
            <w:vAlign w:val="center"/>
            <w:hideMark/>
          </w:tcPr>
          <w:p w:rsidR="00643194" w:rsidRPr="00643194" w:rsidRDefault="00643194" w:rsidP="004873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3194">
              <w:rPr>
                <w:rFonts w:ascii="Calibri" w:eastAsia="Times New Roman" w:hAnsi="Calibri" w:cs="Calibri"/>
                <w:color w:val="000000"/>
                <w:lang w:eastAsia="ru-RU"/>
              </w:rPr>
              <w:t>Группы операторов SQL и операторы, входящие в группы.</w:t>
            </w:r>
          </w:p>
        </w:tc>
      </w:tr>
      <w:tr w:rsidR="00643194" w:rsidRPr="00643194" w:rsidTr="004873EB">
        <w:trPr>
          <w:trHeight w:val="288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643194" w:rsidRPr="00643194" w:rsidRDefault="00643194" w:rsidP="004873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43194" w:rsidRDefault="00643194" w:rsidP="004873E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8221" w:type="dxa"/>
            <w:shd w:val="clear" w:color="auto" w:fill="auto"/>
            <w:noWrap/>
            <w:vAlign w:val="center"/>
            <w:hideMark/>
          </w:tcPr>
          <w:p w:rsidR="00643194" w:rsidRPr="00643194" w:rsidRDefault="00643194" w:rsidP="004873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3194">
              <w:rPr>
                <w:rFonts w:ascii="Calibri" w:eastAsia="Times New Roman" w:hAnsi="Calibri" w:cs="Calibri"/>
                <w:color w:val="000000"/>
                <w:lang w:eastAsia="ru-RU"/>
              </w:rPr>
              <w:t>SQL и реляционная модель. Компромиссы в технических решениях.</w:t>
            </w:r>
          </w:p>
        </w:tc>
      </w:tr>
      <w:tr w:rsidR="00643194" w:rsidRPr="00643194" w:rsidTr="004873EB">
        <w:trPr>
          <w:trHeight w:val="288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643194" w:rsidRPr="00643194" w:rsidRDefault="00643194" w:rsidP="004873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43194" w:rsidRDefault="00643194" w:rsidP="004873E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8221" w:type="dxa"/>
            <w:shd w:val="clear" w:color="auto" w:fill="auto"/>
            <w:noWrap/>
            <w:vAlign w:val="center"/>
            <w:hideMark/>
          </w:tcPr>
          <w:p w:rsidR="00643194" w:rsidRPr="00643194" w:rsidRDefault="00643194" w:rsidP="004873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3194">
              <w:rPr>
                <w:rFonts w:ascii="Calibri" w:eastAsia="Times New Roman" w:hAnsi="Calibri" w:cs="Calibri"/>
                <w:color w:val="000000"/>
                <w:lang w:eastAsia="ru-RU"/>
              </w:rPr>
              <w:t>Базы данных и СУБД. Определение реляционной СУБД.</w:t>
            </w:r>
          </w:p>
        </w:tc>
      </w:tr>
      <w:tr w:rsidR="00643194" w:rsidRPr="00643194" w:rsidTr="004873EB">
        <w:trPr>
          <w:trHeight w:val="252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643194" w:rsidRPr="00643194" w:rsidRDefault="00643194" w:rsidP="004873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43194" w:rsidRDefault="00643194" w:rsidP="004873E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8221" w:type="dxa"/>
            <w:shd w:val="clear" w:color="auto" w:fill="auto"/>
            <w:noWrap/>
            <w:vAlign w:val="center"/>
            <w:hideMark/>
          </w:tcPr>
          <w:p w:rsidR="00643194" w:rsidRPr="00643194" w:rsidRDefault="00643194" w:rsidP="004873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3194">
              <w:rPr>
                <w:rFonts w:ascii="Calibri" w:eastAsia="Times New Roman" w:hAnsi="Calibri" w:cs="Calibri"/>
                <w:color w:val="000000"/>
                <w:lang w:eastAsia="ru-RU"/>
              </w:rPr>
              <w:t>Развитие реляционных СУБД. Современные СУБД, Классификация СУБД.</w:t>
            </w:r>
          </w:p>
        </w:tc>
      </w:tr>
      <w:tr w:rsidR="00643194" w:rsidRPr="00643194" w:rsidTr="004873EB">
        <w:trPr>
          <w:trHeight w:val="288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643194" w:rsidRPr="00643194" w:rsidRDefault="00643194" w:rsidP="004873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43194" w:rsidRDefault="00643194" w:rsidP="004873E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8221" w:type="dxa"/>
            <w:shd w:val="clear" w:color="auto" w:fill="auto"/>
            <w:noWrap/>
            <w:vAlign w:val="center"/>
            <w:hideMark/>
          </w:tcPr>
          <w:p w:rsidR="00643194" w:rsidRPr="00643194" w:rsidRDefault="00643194" w:rsidP="004873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3194">
              <w:rPr>
                <w:rFonts w:ascii="Calibri" w:eastAsia="Times New Roman" w:hAnsi="Calibri" w:cs="Calibri"/>
                <w:color w:val="000000"/>
                <w:lang w:eastAsia="ru-RU"/>
              </w:rPr>
              <w:t>Основные функции СУБД</w:t>
            </w:r>
          </w:p>
        </w:tc>
      </w:tr>
      <w:tr w:rsidR="00643194" w:rsidRPr="00643194" w:rsidTr="004873EB">
        <w:trPr>
          <w:trHeight w:val="288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643194" w:rsidRPr="00643194" w:rsidRDefault="00643194" w:rsidP="004873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43194" w:rsidRDefault="00643194" w:rsidP="004873E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221" w:type="dxa"/>
            <w:shd w:val="clear" w:color="auto" w:fill="auto"/>
            <w:noWrap/>
            <w:vAlign w:val="center"/>
            <w:hideMark/>
          </w:tcPr>
          <w:p w:rsidR="00643194" w:rsidRPr="00643194" w:rsidRDefault="00643194" w:rsidP="004873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3194">
              <w:rPr>
                <w:rFonts w:ascii="Calibri" w:eastAsia="Times New Roman" w:hAnsi="Calibri" w:cs="Calibri"/>
                <w:color w:val="000000"/>
                <w:lang w:eastAsia="ru-RU"/>
              </w:rPr>
              <w:t>Транзакции. Свойства транзакции.</w:t>
            </w:r>
          </w:p>
        </w:tc>
      </w:tr>
      <w:tr w:rsidR="00643194" w:rsidRPr="00643194" w:rsidTr="004873EB">
        <w:trPr>
          <w:trHeight w:val="288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643194" w:rsidRPr="00643194" w:rsidRDefault="00643194" w:rsidP="004873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43194" w:rsidRDefault="00643194" w:rsidP="004873E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8221" w:type="dxa"/>
            <w:shd w:val="clear" w:color="auto" w:fill="auto"/>
            <w:noWrap/>
            <w:vAlign w:val="center"/>
            <w:hideMark/>
          </w:tcPr>
          <w:p w:rsidR="00643194" w:rsidRPr="00643194" w:rsidRDefault="00643194" w:rsidP="004873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3194">
              <w:rPr>
                <w:rFonts w:ascii="Calibri" w:eastAsia="Times New Roman" w:hAnsi="Calibri" w:cs="Calibri"/>
                <w:color w:val="000000"/>
                <w:lang w:eastAsia="ru-RU"/>
              </w:rPr>
              <w:t>Поддержка транзакций в SQL.</w:t>
            </w:r>
          </w:p>
        </w:tc>
      </w:tr>
      <w:tr w:rsidR="00643194" w:rsidRPr="00643194" w:rsidTr="004873EB">
        <w:trPr>
          <w:trHeight w:val="288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643194" w:rsidRPr="00643194" w:rsidRDefault="00643194" w:rsidP="004873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43194" w:rsidRDefault="00643194" w:rsidP="004873E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8221" w:type="dxa"/>
            <w:shd w:val="clear" w:color="auto" w:fill="auto"/>
            <w:noWrap/>
            <w:vAlign w:val="center"/>
            <w:hideMark/>
          </w:tcPr>
          <w:p w:rsidR="00643194" w:rsidRPr="00643194" w:rsidRDefault="00643194" w:rsidP="004873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319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Механизмы транзакций. </w:t>
            </w:r>
            <w:proofErr w:type="spellStart"/>
            <w:r w:rsidRPr="00643194">
              <w:rPr>
                <w:rFonts w:ascii="Calibri" w:eastAsia="Times New Roman" w:hAnsi="Calibri" w:cs="Calibri"/>
                <w:color w:val="000000"/>
                <w:lang w:eastAsia="ru-RU"/>
              </w:rPr>
              <w:t>Снапшот</w:t>
            </w:r>
            <w:proofErr w:type="spellEnd"/>
            <w:r w:rsidRPr="00643194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643194" w:rsidRPr="00643194" w:rsidTr="004873EB">
        <w:trPr>
          <w:trHeight w:val="288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643194" w:rsidRPr="00643194" w:rsidRDefault="00643194" w:rsidP="004873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43194" w:rsidRDefault="00643194" w:rsidP="004873E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8221" w:type="dxa"/>
            <w:shd w:val="clear" w:color="auto" w:fill="auto"/>
            <w:noWrap/>
            <w:vAlign w:val="center"/>
            <w:hideMark/>
          </w:tcPr>
          <w:p w:rsidR="00643194" w:rsidRPr="00643194" w:rsidRDefault="00643194" w:rsidP="004873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3194">
              <w:rPr>
                <w:rFonts w:ascii="Calibri" w:eastAsia="Times New Roman" w:hAnsi="Calibri" w:cs="Calibri"/>
                <w:color w:val="000000"/>
                <w:lang w:eastAsia="ru-RU"/>
              </w:rPr>
              <w:t>Блокировки и клинчи. Разрешение клинчей.</w:t>
            </w:r>
          </w:p>
        </w:tc>
      </w:tr>
      <w:tr w:rsidR="00643194" w:rsidRPr="00643194" w:rsidTr="004873EB">
        <w:trPr>
          <w:trHeight w:val="288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643194" w:rsidRPr="00643194" w:rsidRDefault="00643194" w:rsidP="004873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43194" w:rsidRDefault="00643194" w:rsidP="004873E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8221" w:type="dxa"/>
            <w:shd w:val="clear" w:color="auto" w:fill="auto"/>
            <w:noWrap/>
            <w:vAlign w:val="center"/>
            <w:hideMark/>
          </w:tcPr>
          <w:p w:rsidR="00643194" w:rsidRPr="00643194" w:rsidRDefault="00643194" w:rsidP="004873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3194">
              <w:rPr>
                <w:rFonts w:ascii="Calibri" w:eastAsia="Times New Roman" w:hAnsi="Calibri" w:cs="Calibri"/>
                <w:color w:val="000000"/>
                <w:lang w:eastAsia="ru-RU"/>
              </w:rPr>
              <w:t>Журналирование. Зачем нужны журналы транзакций?</w:t>
            </w:r>
          </w:p>
        </w:tc>
      </w:tr>
      <w:tr w:rsidR="00643194" w:rsidRPr="00643194" w:rsidTr="004873EB">
        <w:trPr>
          <w:trHeight w:val="288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643194" w:rsidRPr="00643194" w:rsidRDefault="00643194" w:rsidP="004873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43194" w:rsidRDefault="00643194" w:rsidP="004873E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221" w:type="dxa"/>
            <w:shd w:val="clear" w:color="auto" w:fill="auto"/>
            <w:noWrap/>
            <w:vAlign w:val="center"/>
            <w:hideMark/>
          </w:tcPr>
          <w:p w:rsidR="00643194" w:rsidRPr="00643194" w:rsidRDefault="00643194" w:rsidP="004873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3194">
              <w:rPr>
                <w:rFonts w:ascii="Calibri" w:eastAsia="Times New Roman" w:hAnsi="Calibri" w:cs="Calibri"/>
                <w:color w:val="000000"/>
                <w:lang w:eastAsia="ru-RU"/>
              </w:rPr>
              <w:t>Восстановление СУБД после сбоев.</w:t>
            </w:r>
          </w:p>
        </w:tc>
      </w:tr>
      <w:tr w:rsidR="00643194" w:rsidRPr="00643194" w:rsidTr="004873EB">
        <w:trPr>
          <w:trHeight w:val="288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643194" w:rsidRPr="00643194" w:rsidRDefault="00643194" w:rsidP="004873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43194" w:rsidRDefault="00643194" w:rsidP="004873E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8221" w:type="dxa"/>
            <w:shd w:val="clear" w:color="auto" w:fill="auto"/>
            <w:noWrap/>
            <w:vAlign w:val="center"/>
            <w:hideMark/>
          </w:tcPr>
          <w:p w:rsidR="00643194" w:rsidRPr="00643194" w:rsidRDefault="00643194" w:rsidP="004873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3194">
              <w:rPr>
                <w:rFonts w:ascii="Calibri" w:eastAsia="Times New Roman" w:hAnsi="Calibri" w:cs="Calibri"/>
                <w:color w:val="000000"/>
                <w:lang w:eastAsia="ru-RU"/>
              </w:rPr>
              <w:t>Управление внешней памятью.</w:t>
            </w:r>
          </w:p>
        </w:tc>
      </w:tr>
      <w:tr w:rsidR="00643194" w:rsidRPr="00643194" w:rsidTr="004873EB">
        <w:trPr>
          <w:trHeight w:val="288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643194" w:rsidRPr="00643194" w:rsidRDefault="00643194" w:rsidP="004873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43194" w:rsidRDefault="00643194" w:rsidP="004873E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8221" w:type="dxa"/>
            <w:shd w:val="clear" w:color="auto" w:fill="auto"/>
            <w:noWrap/>
            <w:vAlign w:val="center"/>
            <w:hideMark/>
          </w:tcPr>
          <w:p w:rsidR="00643194" w:rsidRPr="00643194" w:rsidRDefault="00643194" w:rsidP="004873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3194">
              <w:rPr>
                <w:rFonts w:ascii="Calibri" w:eastAsia="Times New Roman" w:hAnsi="Calibri" w:cs="Calibri"/>
                <w:color w:val="000000"/>
                <w:lang w:eastAsia="ru-RU"/>
              </w:rPr>
              <w:t>Словарь СУБД. Данные в словаре СУБД.</w:t>
            </w:r>
          </w:p>
        </w:tc>
      </w:tr>
      <w:tr w:rsidR="00643194" w:rsidRPr="00643194" w:rsidTr="004873EB">
        <w:trPr>
          <w:trHeight w:val="288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643194" w:rsidRPr="00643194" w:rsidRDefault="00643194" w:rsidP="004873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43194" w:rsidRDefault="00643194" w:rsidP="004873E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8221" w:type="dxa"/>
            <w:shd w:val="clear" w:color="auto" w:fill="auto"/>
            <w:noWrap/>
            <w:vAlign w:val="center"/>
            <w:hideMark/>
          </w:tcPr>
          <w:p w:rsidR="00643194" w:rsidRPr="00643194" w:rsidRDefault="00643194" w:rsidP="004873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3194">
              <w:rPr>
                <w:rFonts w:ascii="Calibri" w:eastAsia="Times New Roman" w:hAnsi="Calibri" w:cs="Calibri"/>
                <w:color w:val="000000"/>
                <w:lang w:eastAsia="ru-RU"/>
              </w:rPr>
              <w:t>Архитектура СУБД. Взаимодействие СУБД с клиентом.</w:t>
            </w:r>
          </w:p>
        </w:tc>
      </w:tr>
      <w:tr w:rsidR="00643194" w:rsidRPr="00643194" w:rsidTr="004873EB">
        <w:trPr>
          <w:trHeight w:val="288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643194" w:rsidRPr="00643194" w:rsidRDefault="00643194" w:rsidP="004873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43194" w:rsidRDefault="00643194" w:rsidP="004873E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8221" w:type="dxa"/>
            <w:shd w:val="clear" w:color="auto" w:fill="auto"/>
            <w:noWrap/>
            <w:vAlign w:val="center"/>
            <w:hideMark/>
          </w:tcPr>
          <w:p w:rsidR="00643194" w:rsidRPr="00643194" w:rsidRDefault="00643194" w:rsidP="004873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3194">
              <w:rPr>
                <w:rFonts w:ascii="Calibri" w:eastAsia="Times New Roman" w:hAnsi="Calibri" w:cs="Calibri"/>
                <w:color w:val="000000"/>
                <w:lang w:eastAsia="ru-RU"/>
              </w:rPr>
              <w:t>Выделение сущностей и связей.</w:t>
            </w:r>
          </w:p>
        </w:tc>
      </w:tr>
      <w:tr w:rsidR="00643194" w:rsidRPr="00643194" w:rsidTr="004873EB">
        <w:trPr>
          <w:trHeight w:val="288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643194" w:rsidRPr="00643194" w:rsidRDefault="00643194" w:rsidP="004873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43194" w:rsidRDefault="00643194" w:rsidP="004873E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8221" w:type="dxa"/>
            <w:shd w:val="clear" w:color="auto" w:fill="auto"/>
            <w:noWrap/>
            <w:vAlign w:val="center"/>
            <w:hideMark/>
          </w:tcPr>
          <w:p w:rsidR="00643194" w:rsidRPr="00643194" w:rsidRDefault="00643194" w:rsidP="004873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3194">
              <w:rPr>
                <w:rFonts w:ascii="Calibri" w:eastAsia="Times New Roman" w:hAnsi="Calibri" w:cs="Calibri"/>
                <w:color w:val="000000"/>
                <w:lang w:eastAsia="ru-RU"/>
              </w:rPr>
              <w:t>Ключи, как средство создания связей, первичные и внешние ключи.</w:t>
            </w:r>
          </w:p>
        </w:tc>
      </w:tr>
      <w:tr w:rsidR="00643194" w:rsidRPr="00643194" w:rsidTr="004873EB">
        <w:trPr>
          <w:trHeight w:val="288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643194" w:rsidRPr="00643194" w:rsidRDefault="00643194" w:rsidP="004873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43194" w:rsidRDefault="00643194" w:rsidP="004873E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8221" w:type="dxa"/>
            <w:shd w:val="clear" w:color="auto" w:fill="auto"/>
            <w:noWrap/>
            <w:vAlign w:val="center"/>
            <w:hideMark/>
          </w:tcPr>
          <w:p w:rsidR="00643194" w:rsidRPr="00643194" w:rsidRDefault="00643194" w:rsidP="004873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3194">
              <w:rPr>
                <w:rFonts w:ascii="Calibri" w:eastAsia="Times New Roman" w:hAnsi="Calibri" w:cs="Calibri"/>
                <w:color w:val="000000"/>
                <w:lang w:eastAsia="ru-RU"/>
              </w:rPr>
              <w:t>Преимущества трезвенной архитектуры и область ее применения.</w:t>
            </w:r>
          </w:p>
        </w:tc>
      </w:tr>
      <w:tr w:rsidR="00643194" w:rsidRPr="00643194" w:rsidTr="004873EB">
        <w:trPr>
          <w:trHeight w:val="288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643194" w:rsidRPr="00643194" w:rsidRDefault="00643194" w:rsidP="004873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43194" w:rsidRDefault="00643194" w:rsidP="004873E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8221" w:type="dxa"/>
            <w:shd w:val="clear" w:color="auto" w:fill="auto"/>
            <w:noWrap/>
            <w:vAlign w:val="center"/>
            <w:hideMark/>
          </w:tcPr>
          <w:p w:rsidR="00643194" w:rsidRPr="00643194" w:rsidRDefault="00643194" w:rsidP="0048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194">
              <w:rPr>
                <w:rFonts w:ascii="Calibri" w:eastAsia="Times New Roman" w:hAnsi="Calibri" w:cs="Calibri"/>
                <w:color w:val="000000"/>
                <w:lang w:eastAsia="ru-RU"/>
              </w:rPr>
              <w:t>Ключи и индексы.</w:t>
            </w:r>
          </w:p>
        </w:tc>
      </w:tr>
      <w:tr w:rsidR="00643194" w:rsidRPr="00643194" w:rsidTr="004873EB">
        <w:trPr>
          <w:trHeight w:val="288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643194" w:rsidRPr="00643194" w:rsidRDefault="00643194" w:rsidP="004873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43194" w:rsidRDefault="00643194" w:rsidP="004873E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8221" w:type="dxa"/>
            <w:shd w:val="clear" w:color="auto" w:fill="auto"/>
            <w:noWrap/>
            <w:vAlign w:val="center"/>
            <w:hideMark/>
          </w:tcPr>
          <w:p w:rsidR="00643194" w:rsidRPr="00643194" w:rsidRDefault="00643194" w:rsidP="004873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3194">
              <w:rPr>
                <w:rFonts w:ascii="Calibri" w:eastAsia="Times New Roman" w:hAnsi="Calibri" w:cs="Calibri"/>
                <w:color w:val="000000"/>
                <w:lang w:eastAsia="ru-RU"/>
              </w:rPr>
              <w:t>Использование индексов и основные сведения о индексах.</w:t>
            </w:r>
          </w:p>
        </w:tc>
      </w:tr>
      <w:tr w:rsidR="00643194" w:rsidRPr="00643194" w:rsidTr="004873EB">
        <w:trPr>
          <w:trHeight w:val="288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643194" w:rsidRPr="00643194" w:rsidRDefault="00643194" w:rsidP="004873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43194" w:rsidRDefault="00643194" w:rsidP="004873E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8221" w:type="dxa"/>
            <w:shd w:val="clear" w:color="auto" w:fill="auto"/>
            <w:noWrap/>
            <w:vAlign w:val="center"/>
            <w:hideMark/>
          </w:tcPr>
          <w:p w:rsidR="00643194" w:rsidRPr="00643194" w:rsidRDefault="00643194" w:rsidP="004873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3194">
              <w:rPr>
                <w:rFonts w:ascii="Calibri" w:eastAsia="Times New Roman" w:hAnsi="Calibri" w:cs="Calibri"/>
                <w:color w:val="000000"/>
                <w:lang w:eastAsia="ru-RU"/>
              </w:rPr>
              <w:t>Роли пользователей СУБД. Пользователи, роли и разграничение прав доступа.</w:t>
            </w:r>
          </w:p>
        </w:tc>
      </w:tr>
      <w:tr w:rsidR="00643194" w:rsidRPr="00643194" w:rsidTr="004873EB">
        <w:trPr>
          <w:trHeight w:val="288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643194" w:rsidRPr="00643194" w:rsidRDefault="00643194" w:rsidP="004873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43194" w:rsidRDefault="00643194" w:rsidP="004873E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221" w:type="dxa"/>
            <w:shd w:val="clear" w:color="auto" w:fill="auto"/>
            <w:noWrap/>
            <w:vAlign w:val="center"/>
            <w:hideMark/>
          </w:tcPr>
          <w:p w:rsidR="00643194" w:rsidRPr="00643194" w:rsidRDefault="00643194" w:rsidP="004873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3194">
              <w:rPr>
                <w:rFonts w:ascii="Calibri" w:eastAsia="Times New Roman" w:hAnsi="Calibri" w:cs="Calibri"/>
                <w:color w:val="000000"/>
                <w:lang w:eastAsia="ru-RU"/>
              </w:rPr>
              <w:t>Удаление записей и целостность базы данных.</w:t>
            </w:r>
          </w:p>
        </w:tc>
      </w:tr>
      <w:tr w:rsidR="00643194" w:rsidRPr="00643194" w:rsidTr="004873EB">
        <w:trPr>
          <w:trHeight w:val="288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643194" w:rsidRPr="00643194" w:rsidRDefault="00643194" w:rsidP="004873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43194" w:rsidRDefault="00643194" w:rsidP="004873E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8221" w:type="dxa"/>
            <w:shd w:val="clear" w:color="auto" w:fill="auto"/>
            <w:noWrap/>
            <w:vAlign w:val="center"/>
            <w:hideMark/>
          </w:tcPr>
          <w:p w:rsidR="00643194" w:rsidRPr="00643194" w:rsidRDefault="00643194" w:rsidP="004873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3194">
              <w:rPr>
                <w:rFonts w:ascii="Calibri" w:eastAsia="Times New Roman" w:hAnsi="Calibri" w:cs="Calibri"/>
                <w:color w:val="000000"/>
                <w:lang w:eastAsia="ru-RU"/>
              </w:rPr>
              <w:t>Триггеры и их использование в СУБД</w:t>
            </w:r>
          </w:p>
        </w:tc>
      </w:tr>
      <w:tr w:rsidR="00643194" w:rsidRPr="00643194" w:rsidTr="004873EB">
        <w:trPr>
          <w:trHeight w:val="288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643194" w:rsidRPr="00643194" w:rsidRDefault="00643194" w:rsidP="004873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43194" w:rsidRDefault="00643194" w:rsidP="004873E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8221" w:type="dxa"/>
            <w:shd w:val="clear" w:color="auto" w:fill="auto"/>
            <w:noWrap/>
            <w:vAlign w:val="center"/>
            <w:hideMark/>
          </w:tcPr>
          <w:p w:rsidR="00643194" w:rsidRPr="00643194" w:rsidRDefault="00643194" w:rsidP="004873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3194">
              <w:rPr>
                <w:rFonts w:ascii="Calibri" w:eastAsia="Times New Roman" w:hAnsi="Calibri" w:cs="Calibri"/>
                <w:color w:val="000000"/>
                <w:lang w:eastAsia="ru-RU"/>
              </w:rPr>
              <w:t>Секционирование и кластеризация таблиц.</w:t>
            </w:r>
          </w:p>
        </w:tc>
      </w:tr>
      <w:tr w:rsidR="00643194" w:rsidRPr="00643194" w:rsidTr="004873EB">
        <w:trPr>
          <w:trHeight w:val="288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643194" w:rsidRPr="00643194" w:rsidRDefault="00643194" w:rsidP="004873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43194" w:rsidRDefault="00643194" w:rsidP="004873E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8221" w:type="dxa"/>
            <w:shd w:val="clear" w:color="auto" w:fill="auto"/>
            <w:noWrap/>
            <w:vAlign w:val="center"/>
            <w:hideMark/>
          </w:tcPr>
          <w:p w:rsidR="00643194" w:rsidRPr="00643194" w:rsidRDefault="00643194" w:rsidP="004873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3194">
              <w:rPr>
                <w:rFonts w:ascii="Calibri" w:eastAsia="Times New Roman" w:hAnsi="Calibri" w:cs="Calibri"/>
                <w:color w:val="000000"/>
                <w:lang w:eastAsia="ru-RU"/>
              </w:rPr>
              <w:t>Администрирование СУБД. Основные функции администратора СУБД.</w:t>
            </w:r>
          </w:p>
        </w:tc>
      </w:tr>
      <w:tr w:rsidR="00643194" w:rsidRPr="00643194" w:rsidTr="004873EB">
        <w:trPr>
          <w:trHeight w:val="288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643194" w:rsidRPr="00643194" w:rsidRDefault="00643194" w:rsidP="004873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43194" w:rsidRDefault="00643194" w:rsidP="004873E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8221" w:type="dxa"/>
            <w:shd w:val="clear" w:color="auto" w:fill="auto"/>
            <w:noWrap/>
            <w:vAlign w:val="center"/>
            <w:hideMark/>
          </w:tcPr>
          <w:p w:rsidR="00643194" w:rsidRPr="00643194" w:rsidRDefault="00643194" w:rsidP="004873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3194">
              <w:rPr>
                <w:rFonts w:ascii="Calibri" w:eastAsia="Times New Roman" w:hAnsi="Calibri" w:cs="Calibri"/>
                <w:color w:val="000000"/>
                <w:lang w:eastAsia="ru-RU"/>
              </w:rPr>
              <w:t>Жизненный цикл информационной системы.</w:t>
            </w:r>
          </w:p>
        </w:tc>
      </w:tr>
      <w:tr w:rsidR="00643194" w:rsidRPr="00643194" w:rsidTr="004873EB">
        <w:trPr>
          <w:trHeight w:val="288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643194" w:rsidRPr="00643194" w:rsidRDefault="00643194" w:rsidP="004873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43194" w:rsidRDefault="00643194" w:rsidP="004873E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8221" w:type="dxa"/>
            <w:shd w:val="clear" w:color="auto" w:fill="auto"/>
            <w:noWrap/>
            <w:vAlign w:val="center"/>
            <w:hideMark/>
          </w:tcPr>
          <w:p w:rsidR="00643194" w:rsidRPr="00643194" w:rsidRDefault="00643194" w:rsidP="004873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3194">
              <w:rPr>
                <w:rFonts w:ascii="Calibri" w:eastAsia="Times New Roman" w:hAnsi="Calibri" w:cs="Calibri"/>
                <w:color w:val="000000"/>
                <w:lang w:eastAsia="ru-RU"/>
              </w:rPr>
              <w:t>Создание таблиц и атрибутов. Ограничение таблиц и атрибутов.</w:t>
            </w:r>
          </w:p>
        </w:tc>
      </w:tr>
      <w:tr w:rsidR="00643194" w:rsidRPr="00643194" w:rsidTr="004873EB">
        <w:trPr>
          <w:trHeight w:val="288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643194" w:rsidRPr="00643194" w:rsidRDefault="00643194" w:rsidP="004873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43194" w:rsidRDefault="00643194" w:rsidP="004873E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8221" w:type="dxa"/>
            <w:shd w:val="clear" w:color="auto" w:fill="auto"/>
            <w:noWrap/>
            <w:vAlign w:val="center"/>
            <w:hideMark/>
          </w:tcPr>
          <w:p w:rsidR="00643194" w:rsidRPr="00643194" w:rsidRDefault="00643194" w:rsidP="004873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3194">
              <w:rPr>
                <w:rFonts w:ascii="Calibri" w:eastAsia="Times New Roman" w:hAnsi="Calibri" w:cs="Calibri"/>
                <w:color w:val="000000"/>
                <w:lang w:eastAsia="ru-RU"/>
              </w:rPr>
              <w:t>Представление и их место в БД.</w:t>
            </w:r>
          </w:p>
        </w:tc>
      </w:tr>
      <w:tr w:rsidR="00643194" w:rsidRPr="00643194" w:rsidTr="004873EB">
        <w:trPr>
          <w:trHeight w:val="288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643194" w:rsidRPr="00643194" w:rsidRDefault="00643194" w:rsidP="004873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43194" w:rsidRDefault="00643194" w:rsidP="004873E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8221" w:type="dxa"/>
            <w:shd w:val="clear" w:color="auto" w:fill="auto"/>
            <w:noWrap/>
            <w:vAlign w:val="center"/>
            <w:hideMark/>
          </w:tcPr>
          <w:p w:rsidR="00643194" w:rsidRPr="00643194" w:rsidRDefault="00643194" w:rsidP="004873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3194">
              <w:rPr>
                <w:rFonts w:ascii="Calibri" w:eastAsia="Times New Roman" w:hAnsi="Calibri" w:cs="Calibri"/>
                <w:color w:val="000000"/>
                <w:lang w:eastAsia="ru-RU"/>
              </w:rPr>
              <w:t>Основные цели и основной результат проектирования БД.</w:t>
            </w:r>
          </w:p>
        </w:tc>
      </w:tr>
      <w:tr w:rsidR="00643194" w:rsidRPr="00643194" w:rsidTr="004873EB">
        <w:trPr>
          <w:trHeight w:val="288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643194" w:rsidRPr="00643194" w:rsidRDefault="00643194" w:rsidP="004873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43194" w:rsidRDefault="00643194" w:rsidP="004873E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8221" w:type="dxa"/>
            <w:shd w:val="clear" w:color="auto" w:fill="auto"/>
            <w:noWrap/>
            <w:vAlign w:val="center"/>
            <w:hideMark/>
          </w:tcPr>
          <w:p w:rsidR="00643194" w:rsidRPr="00643194" w:rsidRDefault="00643194" w:rsidP="004873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3194">
              <w:rPr>
                <w:rFonts w:ascii="Calibri" w:eastAsia="Times New Roman" w:hAnsi="Calibri" w:cs="Calibri"/>
                <w:color w:val="000000"/>
                <w:lang w:eastAsia="ru-RU"/>
              </w:rPr>
              <w:t>Ключи и атрибуты. Суррогатные ключи как идеальные первичные ключи.</w:t>
            </w:r>
          </w:p>
        </w:tc>
      </w:tr>
      <w:tr w:rsidR="00643194" w:rsidRPr="00643194" w:rsidTr="004873EB">
        <w:trPr>
          <w:trHeight w:val="288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643194" w:rsidRPr="00643194" w:rsidRDefault="00643194" w:rsidP="004873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43194" w:rsidRDefault="00643194" w:rsidP="004873E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8221" w:type="dxa"/>
            <w:shd w:val="clear" w:color="auto" w:fill="auto"/>
            <w:noWrap/>
            <w:vAlign w:val="center"/>
            <w:hideMark/>
          </w:tcPr>
          <w:p w:rsidR="00643194" w:rsidRPr="00643194" w:rsidRDefault="00643194" w:rsidP="004873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3194">
              <w:rPr>
                <w:rFonts w:ascii="Calibri" w:eastAsia="Times New Roman" w:hAnsi="Calibri" w:cs="Calibri"/>
                <w:color w:val="000000"/>
                <w:lang w:eastAsia="ru-RU"/>
              </w:rPr>
              <w:t>BI системы. Путь данных от получения до анализа.</w:t>
            </w:r>
          </w:p>
        </w:tc>
      </w:tr>
      <w:tr w:rsidR="00643194" w:rsidRPr="00643194" w:rsidTr="004873EB">
        <w:trPr>
          <w:trHeight w:val="288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643194" w:rsidRPr="00643194" w:rsidRDefault="00643194" w:rsidP="004873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43194" w:rsidRDefault="00643194" w:rsidP="004873E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8221" w:type="dxa"/>
            <w:shd w:val="clear" w:color="auto" w:fill="auto"/>
            <w:noWrap/>
            <w:vAlign w:val="center"/>
            <w:hideMark/>
          </w:tcPr>
          <w:p w:rsidR="00643194" w:rsidRPr="00643194" w:rsidRDefault="00643194" w:rsidP="004873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3194">
              <w:rPr>
                <w:rFonts w:ascii="Calibri" w:eastAsia="Times New Roman" w:hAnsi="Calibri" w:cs="Calibri"/>
                <w:color w:val="000000"/>
                <w:lang w:eastAsia="ru-RU"/>
              </w:rPr>
              <w:t>Хранимые (встроенные) процедуры в СУБД. Типы хранимых процедур.</w:t>
            </w:r>
          </w:p>
        </w:tc>
      </w:tr>
      <w:tr w:rsidR="00643194" w:rsidRPr="00643194" w:rsidTr="004873EB">
        <w:trPr>
          <w:trHeight w:val="288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643194" w:rsidRPr="00643194" w:rsidRDefault="00643194" w:rsidP="004873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43194" w:rsidRDefault="00643194" w:rsidP="004873E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8221" w:type="dxa"/>
            <w:shd w:val="clear" w:color="auto" w:fill="auto"/>
            <w:noWrap/>
            <w:vAlign w:val="center"/>
            <w:hideMark/>
          </w:tcPr>
          <w:p w:rsidR="00643194" w:rsidRPr="00643194" w:rsidRDefault="00643194" w:rsidP="004873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3194">
              <w:rPr>
                <w:rFonts w:ascii="Calibri" w:eastAsia="Times New Roman" w:hAnsi="Calibri" w:cs="Calibri"/>
                <w:color w:val="000000"/>
                <w:lang w:eastAsia="ru-RU"/>
              </w:rPr>
              <w:t>Анализ требований (упрощенная схема).</w:t>
            </w:r>
          </w:p>
        </w:tc>
      </w:tr>
      <w:tr w:rsidR="00643194" w:rsidRPr="00643194" w:rsidTr="004873EB">
        <w:trPr>
          <w:trHeight w:val="288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643194" w:rsidRPr="00643194" w:rsidRDefault="00643194" w:rsidP="004873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43194" w:rsidRDefault="00643194" w:rsidP="004873E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8221" w:type="dxa"/>
            <w:shd w:val="clear" w:color="auto" w:fill="auto"/>
            <w:noWrap/>
            <w:vAlign w:val="center"/>
            <w:hideMark/>
          </w:tcPr>
          <w:p w:rsidR="00643194" w:rsidRPr="00643194" w:rsidRDefault="00643194" w:rsidP="004873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3194">
              <w:rPr>
                <w:rFonts w:ascii="Calibri" w:eastAsia="Times New Roman" w:hAnsi="Calibri" w:cs="Calibri"/>
                <w:color w:val="000000"/>
                <w:lang w:eastAsia="ru-RU"/>
              </w:rPr>
              <w:t>Типы связей между сущностями и их реализация в реляционной СУБД.</w:t>
            </w:r>
          </w:p>
        </w:tc>
      </w:tr>
      <w:tr w:rsidR="00643194" w:rsidRPr="00643194" w:rsidTr="004873EB">
        <w:trPr>
          <w:trHeight w:val="288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643194" w:rsidRPr="00643194" w:rsidRDefault="00643194" w:rsidP="004873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43194" w:rsidRDefault="00643194" w:rsidP="004873E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8221" w:type="dxa"/>
            <w:shd w:val="clear" w:color="auto" w:fill="auto"/>
            <w:noWrap/>
            <w:vAlign w:val="center"/>
            <w:hideMark/>
          </w:tcPr>
          <w:p w:rsidR="00643194" w:rsidRPr="00643194" w:rsidRDefault="00643194" w:rsidP="004873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43194">
              <w:rPr>
                <w:rFonts w:ascii="Calibri" w:eastAsia="Times New Roman" w:hAnsi="Calibri" w:cs="Calibri"/>
                <w:color w:val="000000"/>
                <w:lang w:eastAsia="ru-RU"/>
              </w:rPr>
              <w:t>NoSQL</w:t>
            </w:r>
            <w:proofErr w:type="spellEnd"/>
            <w:r w:rsidRPr="0064319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базы, особенности и место в информационных системах.</w:t>
            </w:r>
          </w:p>
        </w:tc>
      </w:tr>
      <w:tr w:rsidR="00643194" w:rsidRPr="00643194" w:rsidTr="004873EB">
        <w:trPr>
          <w:trHeight w:val="288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643194" w:rsidRPr="00643194" w:rsidRDefault="00643194" w:rsidP="004873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43194" w:rsidRDefault="00643194" w:rsidP="004873E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8221" w:type="dxa"/>
            <w:shd w:val="clear" w:color="auto" w:fill="auto"/>
            <w:noWrap/>
            <w:vAlign w:val="center"/>
            <w:hideMark/>
          </w:tcPr>
          <w:p w:rsidR="00643194" w:rsidRPr="00643194" w:rsidRDefault="00643194" w:rsidP="004873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3194">
              <w:rPr>
                <w:rFonts w:ascii="Calibri" w:eastAsia="Times New Roman" w:hAnsi="Calibri" w:cs="Calibri"/>
                <w:color w:val="000000"/>
                <w:lang w:eastAsia="ru-RU"/>
              </w:rPr>
              <w:t>Обеспечение живучести и отказоустойчивости. Копирование и репликация.</w:t>
            </w:r>
          </w:p>
        </w:tc>
      </w:tr>
      <w:bookmarkEnd w:id="0"/>
    </w:tbl>
    <w:p w:rsidR="00267AC4" w:rsidRDefault="00977324" w:rsidP="004873EB">
      <w:pPr>
        <w:spacing w:after="0" w:line="240" w:lineRule="auto"/>
      </w:pPr>
    </w:p>
    <w:sectPr w:rsidR="00267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194"/>
    <w:rsid w:val="002C1067"/>
    <w:rsid w:val="004873EB"/>
    <w:rsid w:val="00643194"/>
    <w:rsid w:val="008F4C49"/>
    <w:rsid w:val="00977324"/>
    <w:rsid w:val="00A0520C"/>
    <w:rsid w:val="00AB3BA4"/>
    <w:rsid w:val="00B1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EB8A4"/>
  <w15:chartTrackingRefBased/>
  <w15:docId w15:val="{6B3EF5E8-B04E-4D51-8EC4-CB7971F72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2D600-2A35-4B04-B2F9-8DB1943AB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Фомин</dc:creator>
  <cp:keywords/>
  <dc:description/>
  <cp:lastModifiedBy>Михаил Фомин</cp:lastModifiedBy>
  <cp:revision>1</cp:revision>
  <dcterms:created xsi:type="dcterms:W3CDTF">2017-11-19T16:19:00Z</dcterms:created>
  <dcterms:modified xsi:type="dcterms:W3CDTF">2017-11-19T16:46:00Z</dcterms:modified>
</cp:coreProperties>
</file>