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6B01" w:rsidRDefault="00B46B01">
      <w:pPr>
        <w:pStyle w:val="TableContents"/>
        <w:jc w:val="center"/>
      </w:pPr>
      <w:r>
        <w:rPr>
          <w:rFonts w:ascii="Times New Roman" w:hAnsi="Times New Roman" w:cs="Times New Roman"/>
          <w:b/>
        </w:rPr>
        <w:t>Аннотация</w:t>
      </w:r>
    </w:p>
    <w:p w:rsidR="00B46B01" w:rsidRDefault="00B46B01">
      <w:pPr>
        <w:pStyle w:val="TableContents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Рабочей программы дисциплины</w:t>
      </w:r>
    </w:p>
    <w:p w:rsidR="00B46B01" w:rsidRDefault="00B46B01">
      <w:pPr>
        <w:pStyle w:val="TableContents"/>
        <w:jc w:val="center"/>
      </w:pPr>
      <w:r>
        <w:rPr>
          <w:rFonts w:ascii="Times New Roman" w:hAnsi="Times New Roman" w:cs="Times New Roman"/>
          <w:b/>
          <w:szCs w:val="28"/>
        </w:rPr>
        <w:t>Системы хранения и обработки потоков больших данных</w:t>
      </w:r>
    </w:p>
    <w:p w:rsidR="00B46B01" w:rsidRPr="00367088" w:rsidRDefault="00B46B01">
      <w:pPr>
        <w:pStyle w:val="TableContents"/>
        <w:ind w:firstLine="709"/>
        <w:jc w:val="both"/>
      </w:pPr>
      <w:r>
        <w:rPr>
          <w:rFonts w:ascii="Times New Roman" w:hAnsi="Times New Roman" w:cs="Times New Roman"/>
        </w:rPr>
        <w:t>Настоящая рабочая программа дисциплины разработана кафедрой ИУ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«Компьютерные системы и сети» в соответствии с Самостоятельно устанавливаемым образовательным </w:t>
      </w:r>
      <w:r w:rsidRPr="00367088">
        <w:rPr>
          <w:rFonts w:ascii="Times New Roman" w:hAnsi="Times New Roman" w:cs="Times New Roman"/>
        </w:rPr>
        <w:t>стандартом (СУОС 3++), основной профессиональной образовательной программой по направлению подготовки: 09.04.01 «Информатика и вычислительная техника».</w:t>
      </w:r>
    </w:p>
    <w:p w:rsidR="00B46B01" w:rsidRPr="00367088" w:rsidRDefault="00B46B01">
      <w:pPr>
        <w:pStyle w:val="TableContents"/>
        <w:ind w:firstLine="709"/>
        <w:jc w:val="both"/>
      </w:pPr>
      <w:r w:rsidRPr="00367088">
        <w:rPr>
          <w:rFonts w:ascii="Times New Roman" w:hAnsi="Times New Roman" w:cs="Times New Roman"/>
          <w:b/>
        </w:rPr>
        <w:t>Цель изучения  дисциплины</w:t>
      </w:r>
      <w:r w:rsidRPr="00367088">
        <w:rPr>
          <w:rFonts w:ascii="Times New Roman" w:hAnsi="Times New Roman" w:cs="Times New Roman"/>
        </w:rPr>
        <w:t xml:space="preserve">  </w:t>
      </w:r>
      <w:r w:rsidRPr="00367088">
        <w:rPr>
          <w:rFonts w:ascii="Times New Roman" w:hAnsi="Times New Roman" w:cs="Times New Roman"/>
          <w:lang w:eastAsia="ru-RU"/>
        </w:rPr>
        <w:softHyphen/>
      </w:r>
      <w:r w:rsidRPr="00367088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367088">
        <w:rPr>
          <w:rFonts w:ascii="Times New Roman" w:hAnsi="Times New Roman" w:cs="Times New Roman"/>
        </w:rPr>
        <w:t xml:space="preserve"> освоение методов хранения и обработки потоков данных; приобретение навыков проектирования систем, использующих потоковую обработку данных; приобретение </w:t>
      </w:r>
      <w:proofErr w:type="gramStart"/>
      <w:r w:rsidRPr="00367088">
        <w:rPr>
          <w:rFonts w:ascii="Times New Roman" w:hAnsi="Times New Roman" w:cs="Times New Roman"/>
        </w:rPr>
        <w:t>навыков разработки компонентов систем обработки потоков данных</w:t>
      </w:r>
      <w:proofErr w:type="gramEnd"/>
      <w:r w:rsidRPr="00367088">
        <w:rPr>
          <w:rFonts w:ascii="Times New Roman" w:hAnsi="Times New Roman" w:cs="Times New Roman"/>
          <w:sz w:val="28"/>
          <w:szCs w:val="28"/>
        </w:rPr>
        <w:t>.</w:t>
      </w:r>
    </w:p>
    <w:p w:rsidR="00B46B01" w:rsidRPr="00367088" w:rsidRDefault="00B46B01">
      <w:pPr>
        <w:pStyle w:val="TableContents"/>
        <w:ind w:firstLine="567"/>
        <w:jc w:val="both"/>
      </w:pPr>
      <w:r w:rsidRPr="00367088">
        <w:rPr>
          <w:rFonts w:ascii="Times New Roman" w:eastAsia="Times New Roman" w:hAnsi="Times New Roman" w:cs="Times New Roman"/>
          <w:color w:val="000000"/>
          <w:lang w:eastAsia="ru-RU"/>
        </w:rPr>
        <w:t xml:space="preserve">Общий объем дисциплины составляет </w:t>
      </w:r>
      <w:r w:rsidRPr="00367088">
        <w:rPr>
          <w:rFonts w:ascii="Times New Roman" w:eastAsia="Times New Roman" w:hAnsi="Times New Roman" w:cs="Times New Roman"/>
          <w:lang w:eastAsia="ru-RU"/>
        </w:rPr>
        <w:t>2 зачетные единицы (</w:t>
      </w:r>
      <w:proofErr w:type="spellStart"/>
      <w:r w:rsidRPr="00367088">
        <w:rPr>
          <w:rFonts w:ascii="Times New Roman" w:eastAsia="Times New Roman" w:hAnsi="Times New Roman" w:cs="Times New Roman"/>
          <w:lang w:eastAsia="ru-RU"/>
        </w:rPr>
        <w:t>з.е</w:t>
      </w:r>
      <w:proofErr w:type="spellEnd"/>
      <w:r w:rsidRPr="00367088">
        <w:rPr>
          <w:rFonts w:ascii="Times New Roman" w:eastAsia="Times New Roman" w:hAnsi="Times New Roman" w:cs="Times New Roman"/>
          <w:lang w:eastAsia="ru-RU"/>
        </w:rPr>
        <w:t>.), 72 ч.</w:t>
      </w:r>
    </w:p>
    <w:p w:rsidR="00B46B01" w:rsidRDefault="00B46B01">
      <w:pPr>
        <w:pStyle w:val="TableContents"/>
        <w:jc w:val="both"/>
      </w:pPr>
      <w:r w:rsidRPr="00367088">
        <w:rPr>
          <w:rFonts w:ascii="Times New Roman" w:eastAsia="Times New Roman" w:hAnsi="Times New Roman" w:cs="Times New Roman"/>
          <w:lang w:eastAsia="ru-RU"/>
        </w:rPr>
        <w:t xml:space="preserve">В том числе: 1 семестр – 2 </w:t>
      </w:r>
      <w:proofErr w:type="spellStart"/>
      <w:r w:rsidRPr="00367088">
        <w:rPr>
          <w:rFonts w:ascii="Times New Roman" w:eastAsia="Times New Roman" w:hAnsi="Times New Roman" w:cs="Times New Roman"/>
          <w:lang w:eastAsia="ru-RU"/>
        </w:rPr>
        <w:t>з.е</w:t>
      </w:r>
      <w:proofErr w:type="spellEnd"/>
      <w:r w:rsidRPr="00367088">
        <w:rPr>
          <w:rFonts w:ascii="Times New Roman" w:eastAsia="Times New Roman" w:hAnsi="Times New Roman" w:cs="Times New Roman"/>
          <w:lang w:eastAsia="ru-RU"/>
        </w:rPr>
        <w:t>. (72 ч)</w:t>
      </w:r>
    </w:p>
    <w:p w:rsidR="00B46B01" w:rsidRDefault="00B46B01">
      <w:pPr>
        <w:pStyle w:val="TableContents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B46B01" w:rsidRDefault="00B46B01">
      <w:pPr>
        <w:pStyle w:val="TableContents"/>
        <w:jc w:val="right"/>
      </w:pPr>
      <w:r>
        <w:rPr>
          <w:rFonts w:ascii="Times New Roman" w:eastAsia="Times New Roman" w:hAnsi="Times New Roman" w:cs="Times New Roman"/>
          <w:bCs/>
          <w:iCs/>
          <w:lang w:eastAsia="ru-RU"/>
        </w:rPr>
        <w:t>Объём дисциплины по видам учебных занятий (в часах)</w:t>
      </w:r>
    </w:p>
    <w:tbl>
      <w:tblPr>
        <w:tblW w:w="9626" w:type="dxa"/>
        <w:tblInd w:w="-20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343"/>
        <w:gridCol w:w="1560"/>
        <w:gridCol w:w="1723"/>
      </w:tblGrid>
      <w:tr w:rsidR="00B46B01" w:rsidTr="00367088">
        <w:tc>
          <w:tcPr>
            <w:tcW w:w="6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B01" w:rsidRDefault="00B46B01">
            <w:pPr>
              <w:pStyle w:val="TableContents"/>
              <w:tabs>
                <w:tab w:val="center" w:pos="4677"/>
                <w:tab w:val="right" w:pos="935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Виды учебной работы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1" w:rsidRDefault="00B46B01">
            <w:pPr>
              <w:pStyle w:val="TableContents"/>
              <w:tabs>
                <w:tab w:val="center" w:pos="4677"/>
                <w:tab w:val="right" w:pos="935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семестрам,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</w:t>
            </w:r>
            <w:proofErr w:type="gramEnd"/>
          </w:p>
        </w:tc>
      </w:tr>
      <w:tr w:rsidR="00B46B01" w:rsidTr="00367088">
        <w:tc>
          <w:tcPr>
            <w:tcW w:w="6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B01" w:rsidRDefault="00B46B0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B01" w:rsidRDefault="00B46B01">
            <w:pPr>
              <w:pStyle w:val="TableContents"/>
              <w:tabs>
                <w:tab w:val="center" w:pos="4677"/>
                <w:tab w:val="right" w:pos="935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1" w:rsidRDefault="00B46B01">
            <w:pPr>
              <w:pStyle w:val="TableContents"/>
              <w:tabs>
                <w:tab w:val="center" w:pos="4677"/>
                <w:tab w:val="right" w:pos="935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  <w:p w:rsidR="00B46B01" w:rsidRDefault="00B46B01">
            <w:pPr>
              <w:pStyle w:val="TableContents"/>
              <w:tabs>
                <w:tab w:val="center" w:pos="4677"/>
                <w:tab w:val="right" w:pos="9355"/>
              </w:tabs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семестр</w:t>
            </w:r>
          </w:p>
        </w:tc>
      </w:tr>
      <w:tr w:rsidR="00B46B01" w:rsidTr="00367088">
        <w:trPr>
          <w:trHeight w:val="77"/>
        </w:trPr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B01" w:rsidRDefault="00B46B01">
            <w:pPr>
              <w:pStyle w:val="TableContents"/>
              <w:tabs>
                <w:tab w:val="center" w:pos="4677"/>
                <w:tab w:val="right" w:pos="9355"/>
              </w:tabs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Объем дисциплины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6B01" w:rsidRDefault="00B46B01">
            <w:pPr>
              <w:pStyle w:val="TableContents"/>
              <w:tabs>
                <w:tab w:val="center" w:pos="4677"/>
                <w:tab w:val="right" w:pos="9355"/>
              </w:tabs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Аудиторная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tabs>
                <w:tab w:val="left" w:pos="993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Лекции (Л)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tabs>
                <w:tab w:val="left" w:pos="993"/>
              </w:tabs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Семинары (С)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tabs>
                <w:tab w:val="center" w:pos="4677"/>
                <w:tab w:val="right" w:pos="9355"/>
              </w:tabs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обучающихся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Проработка материала лекций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E56ED1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1" w:rsidRDefault="00E3485B">
            <w:pPr>
              <w:pStyle w:val="TableContents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tabs>
                <w:tab w:val="left" w:pos="709"/>
              </w:tabs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 семинарам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 w:rsidP="00EB495F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B01" w:rsidRDefault="00B46B01" w:rsidP="00EB495F">
            <w:pPr>
              <w:pStyle w:val="TableContents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 w:rsidP="00EB495F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 РК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E56ED1">
            <w:pPr>
              <w:pStyle w:val="TableContents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01" w:rsidRDefault="00E56ED1">
            <w:pPr>
              <w:pStyle w:val="TableContents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E56ED1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01" w:rsidRDefault="00E3485B">
            <w:pPr>
              <w:pStyle w:val="TableContents"/>
              <w:ind w:right="-108"/>
              <w:jc w:val="center"/>
            </w:pPr>
            <w:r>
              <w:t>36</w:t>
            </w:r>
          </w:p>
        </w:tc>
      </w:tr>
      <w:tr w:rsidR="00B46B01" w:rsidTr="00367088"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 промежуточной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обучающегося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B01" w:rsidRDefault="00B46B01">
            <w:pPr>
              <w:pStyle w:val="TableContents"/>
              <w:jc w:val="center"/>
            </w:pPr>
            <w:r>
              <w:rPr>
                <w:rFonts w:ascii="Times New Roman" w:hAnsi="Times New Roman" w:cs="Times New Roman"/>
                <w:b/>
              </w:rPr>
              <w:t>зачет</w:t>
            </w:r>
          </w:p>
        </w:tc>
      </w:tr>
      <w:tr w:rsidR="00367088" w:rsidTr="00367088">
        <w:tc>
          <w:tcPr>
            <w:tcW w:w="962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367088" w:rsidRDefault="00367088" w:rsidP="00367088"/>
        </w:tc>
      </w:tr>
    </w:tbl>
    <w:p w:rsidR="00367088" w:rsidRPr="00367088" w:rsidRDefault="00367088" w:rsidP="00367088">
      <w:pPr>
        <w:jc w:val="right"/>
        <w:rPr>
          <w:rFonts w:ascii="Times New Roman" w:hAnsi="Times New Roman" w:cs="Times New Roman"/>
          <w:sz w:val="24"/>
          <w:szCs w:val="24"/>
        </w:rPr>
      </w:pPr>
      <w:r w:rsidRPr="00367088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дисциплины, структурированное по разделам (темам)</w:t>
      </w:r>
    </w:p>
    <w:tbl>
      <w:tblPr>
        <w:tblW w:w="5000" w:type="pct"/>
        <w:tblInd w:w="88" w:type="dxa"/>
        <w:tblLayout w:type="fixed"/>
        <w:tblLook w:val="0000" w:firstRow="0" w:lastRow="0" w:firstColumn="0" w:lastColumn="0" w:noHBand="0" w:noVBand="0"/>
      </w:tblPr>
      <w:tblGrid>
        <w:gridCol w:w="839"/>
        <w:gridCol w:w="6269"/>
        <w:gridCol w:w="850"/>
        <w:gridCol w:w="851"/>
        <w:gridCol w:w="762"/>
      </w:tblGrid>
      <w:tr w:rsidR="00367088" w:rsidRPr="00367088" w:rsidTr="00367088">
        <w:trPr>
          <w:trHeight w:val="290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  <w:proofErr w:type="gramStart"/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6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sz w:val="24"/>
                <w:szCs w:val="24"/>
              </w:rPr>
              <w:t>Тема (название модуля)</w:t>
            </w:r>
          </w:p>
        </w:tc>
        <w:tc>
          <w:tcPr>
            <w:tcW w:w="2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Виды занятий, часы</w:t>
            </w:r>
          </w:p>
        </w:tc>
      </w:tr>
      <w:tr w:rsidR="00367088" w:rsidRPr="00367088" w:rsidTr="00367088">
        <w:trPr>
          <w:trHeight w:val="84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</w:t>
            </w:r>
          </w:p>
        </w:tc>
      </w:tr>
      <w:tr w:rsidR="00367088" w:rsidRPr="00367088" w:rsidTr="00367088">
        <w:trPr>
          <w:trHeight w:val="586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88" w:rsidRPr="00367088" w:rsidRDefault="00367088" w:rsidP="0036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88" w:rsidRPr="00367088" w:rsidRDefault="00367088" w:rsidP="0036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sz w:val="24"/>
                <w:szCs w:val="24"/>
              </w:rPr>
              <w:t>Основы потоковой обработки данных и основные принципы программирования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7088" w:rsidRPr="00E3485B" w:rsidRDefault="00E56ED1" w:rsidP="00367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088" w:rsidRPr="00E3485B" w:rsidRDefault="00E56ED1" w:rsidP="00367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5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</w:t>
            </w:r>
          </w:p>
        </w:tc>
      </w:tr>
      <w:tr w:rsidR="00367088" w:rsidRPr="00367088" w:rsidTr="00367088">
        <w:trPr>
          <w:trHeight w:val="425"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88" w:rsidRPr="00367088" w:rsidRDefault="00367088" w:rsidP="0036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88" w:rsidRPr="00367088" w:rsidRDefault="00367088" w:rsidP="0036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sz w:val="24"/>
                <w:szCs w:val="24"/>
              </w:rPr>
              <w:t>Технологические средства организации обработки потоков данных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7088" w:rsidRPr="008A3F41" w:rsidRDefault="00E3485B" w:rsidP="00367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088" w:rsidRPr="008A3F41" w:rsidRDefault="00E3485B" w:rsidP="003670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bookmarkEnd w:id="0"/>
      <w:tr w:rsidR="00367088" w:rsidRPr="00367088" w:rsidTr="00EE2894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088" w:rsidRPr="00367088" w:rsidRDefault="00367088" w:rsidP="00367088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4</w:t>
            </w:r>
            <w:r w:rsidRPr="0036708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</w:t>
            </w:r>
          </w:p>
        </w:tc>
      </w:tr>
    </w:tbl>
    <w:p w:rsidR="00B46B01" w:rsidRDefault="00B46B01">
      <w:pPr>
        <w:spacing w:after="200"/>
      </w:pPr>
      <w:r>
        <w:br/>
      </w:r>
    </w:p>
    <w:sectPr w:rsidR="00B46B01">
      <w:pgSz w:w="11906" w:h="16838"/>
      <w:pgMar w:top="1134" w:right="850" w:bottom="1134" w:left="1701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35E8"/>
    <w:multiLevelType w:val="hybridMultilevel"/>
    <w:tmpl w:val="6DE08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95F"/>
    <w:rsid w:val="00367088"/>
    <w:rsid w:val="008A3F41"/>
    <w:rsid w:val="00A0660E"/>
    <w:rsid w:val="00B46B01"/>
    <w:rsid w:val="00E3485B"/>
    <w:rsid w:val="00E56ED1"/>
    <w:rsid w:val="00E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FontStyle138">
    <w:name w:val="Font Style13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Pr>
      <w:rFonts w:ascii="Times New Roman" w:hAnsi="Times New Roman" w:cs="Times New Roman"/>
      <w:sz w:val="26"/>
      <w:szCs w:val="26"/>
    </w:rPr>
  </w:style>
  <w:style w:type="character" w:customStyle="1" w:styleId="FontStyle141">
    <w:name w:val="Font Style14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3">
    <w:name w:val="Основной текст с отступом 3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30">
    <w:name w:val="Font Style130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4">
    <w:name w:val="Font Style13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7">
    <w:name w:val="Font Style137"/>
    <w:rPr>
      <w:rFonts w:ascii="Times New Roman" w:hAnsi="Times New Roman" w:cs="Times New Roman"/>
      <w:sz w:val="22"/>
      <w:szCs w:val="22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6">
    <w:name w:val="Текст примечания Знак"/>
    <w:rPr>
      <w:sz w:val="20"/>
      <w:szCs w:val="20"/>
    </w:rPr>
  </w:style>
  <w:style w:type="character" w:customStyle="1" w:styleId="a7">
    <w:name w:val="Тема примечания Знак"/>
    <w:rPr>
      <w:b/>
      <w:bCs/>
      <w:sz w:val="20"/>
      <w:szCs w:val="20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rPr>
      <w:rFonts w:ascii="Tahoma" w:eastAsia="Calibri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12">
    <w:name w:val="Текст примечания Знак1"/>
    <w:rPr>
      <w:rFonts w:ascii="Calibri" w:eastAsia="Calibri" w:hAnsi="Calibri" w:cs="Tahoma"/>
    </w:rPr>
  </w:style>
  <w:style w:type="character" w:customStyle="1" w:styleId="13">
    <w:name w:val="Тема примечания Знак1"/>
    <w:rPr>
      <w:rFonts w:ascii="Calibri" w:eastAsia="Calibri" w:hAnsi="Calibri" w:cs="Tahoma"/>
      <w:b/>
      <w:bCs/>
    </w:rPr>
  </w:style>
  <w:style w:type="paragraph" w:customStyle="1" w:styleId="Heading">
    <w:name w:val="Heading"/>
    <w:basedOn w:val="TableContents"/>
    <w:next w:val="TableHeading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9">
    <w:name w:val="Body Text"/>
    <w:basedOn w:val="a"/>
    <w:next w:val="annotationtext"/>
    <w:pPr>
      <w:spacing w:after="140" w:line="276" w:lineRule="auto"/>
    </w:pPr>
  </w:style>
  <w:style w:type="paragraph" w:styleId="aa">
    <w:name w:val="List"/>
    <w:basedOn w:val="TableHeading"/>
    <w:next w:val="annotationsubject"/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TableContents"/>
    <w:next w:val="Revision"/>
  </w:style>
  <w:style w:type="paragraph" w:customStyle="1" w:styleId="TableContents">
    <w:name w:val="Table Contents"/>
    <w:pPr>
      <w:widowControl w:val="0"/>
      <w:suppressLineNumbers/>
      <w:suppressAutoHyphens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4">
    <w:name w:val="Название объекта1"/>
    <w:basedOn w:val="a"/>
    <w:next w:val="BalloonText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Standard">
    <w:name w:val="Standard"/>
    <w:next w:val="TableContents"/>
    <w:pPr>
      <w:suppressAutoHyphens/>
      <w:spacing w:after="200" w:line="276" w:lineRule="auto"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paragraph" w:customStyle="1" w:styleId="Textbody">
    <w:name w:val="Text body"/>
    <w:basedOn w:val="TableContents"/>
    <w:next w:val="TableHeading"/>
    <w:pPr>
      <w:spacing w:after="140"/>
    </w:pPr>
  </w:style>
  <w:style w:type="paragraph" w:customStyle="1" w:styleId="caption">
    <w:name w:val="caption"/>
    <w:basedOn w:val="TableContents"/>
    <w:pPr>
      <w:ind w:firstLine="709"/>
      <w:jc w:val="center"/>
    </w:pPr>
    <w:rPr>
      <w:rFonts w:ascii="Times New Roman" w:eastAsia="Times New Roman" w:hAnsi="Times New Roman" w:cs="Times New Roman"/>
      <w:i/>
      <w:sz w:val="26"/>
      <w:szCs w:val="20"/>
    </w:rPr>
  </w:style>
  <w:style w:type="paragraph" w:customStyle="1" w:styleId="HeaderandFooter">
    <w:name w:val="Header and Footer"/>
    <w:basedOn w:val="TableContents"/>
    <w:pPr>
      <w:tabs>
        <w:tab w:val="center" w:pos="4819"/>
        <w:tab w:val="right" w:pos="9638"/>
      </w:tabs>
    </w:pPr>
  </w:style>
  <w:style w:type="paragraph" w:styleId="ac">
    <w:name w:val="header"/>
    <w:basedOn w:val="TableContents"/>
    <w:pPr>
      <w:tabs>
        <w:tab w:val="center" w:pos="4677"/>
        <w:tab w:val="right" w:pos="9355"/>
      </w:tabs>
    </w:pPr>
  </w:style>
  <w:style w:type="paragraph" w:styleId="ad">
    <w:name w:val="footer"/>
    <w:basedOn w:val="TableContents"/>
    <w:pPr>
      <w:tabs>
        <w:tab w:val="center" w:pos="4677"/>
        <w:tab w:val="right" w:pos="9355"/>
      </w:tabs>
    </w:pPr>
  </w:style>
  <w:style w:type="paragraph" w:customStyle="1" w:styleId="ListParagraph">
    <w:name w:val="List Paragraph"/>
    <w:basedOn w:val="TableContents"/>
    <w:pPr>
      <w:ind w:left="720"/>
    </w:pPr>
  </w:style>
  <w:style w:type="paragraph" w:customStyle="1" w:styleId="ae">
    <w:name w:val="Маркированный."/>
    <w:basedOn w:val="TableContents"/>
    <w:rPr>
      <w:rFonts w:ascii="Times New Roman" w:hAnsi="Times New Roman" w:cs="Times New Roman"/>
    </w:rPr>
  </w:style>
  <w:style w:type="paragraph" w:customStyle="1" w:styleId="NormalWeb">
    <w:name w:val="Normal (Web)"/>
    <w:basedOn w:val="TableContents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15">
    <w:name w:val="Основной текст1"/>
    <w:basedOn w:val="TableContents"/>
    <w:pPr>
      <w:jc w:val="both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Style99">
    <w:name w:val="Style99"/>
    <w:basedOn w:val="TableContents"/>
    <w:pPr>
      <w:spacing w:line="277" w:lineRule="exact"/>
      <w:ind w:firstLine="542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TableContents"/>
    <w:rPr>
      <w:rFonts w:ascii="Times New Roman" w:eastAsia="Times New Roman" w:hAnsi="Times New Roman" w:cs="Times New Roman"/>
    </w:rPr>
  </w:style>
  <w:style w:type="paragraph" w:customStyle="1" w:styleId="BodyTextIndent3">
    <w:name w:val="Body Text Indent 3"/>
    <w:basedOn w:val="TableContents"/>
    <w:pPr>
      <w:spacing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6">
    <w:name w:val="Название1"/>
    <w:basedOn w:val="TableContents"/>
    <w:next w:val="a9"/>
    <w:pPr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Style20">
    <w:name w:val="Style20"/>
    <w:basedOn w:val="TableContents"/>
    <w:pPr>
      <w:spacing w:line="322" w:lineRule="exact"/>
    </w:pPr>
    <w:rPr>
      <w:rFonts w:ascii="Times New Roman" w:eastAsia="Times New Roman" w:hAnsi="Times New Roman" w:cs="Times New Roman"/>
    </w:rPr>
  </w:style>
  <w:style w:type="paragraph" w:customStyle="1" w:styleId="Style74">
    <w:name w:val="Style74"/>
    <w:basedOn w:val="TableContents"/>
    <w:rPr>
      <w:rFonts w:ascii="Times New Roman" w:eastAsia="Times New Roman" w:hAnsi="Times New Roman" w:cs="Times New Roman"/>
    </w:rPr>
  </w:style>
  <w:style w:type="paragraph" w:customStyle="1" w:styleId="Style88">
    <w:name w:val="Style88"/>
    <w:basedOn w:val="TableContents"/>
    <w:pPr>
      <w:spacing w:line="269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Style101">
    <w:name w:val="Style101"/>
    <w:basedOn w:val="TableContents"/>
    <w:pPr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Style60">
    <w:name w:val="Style60"/>
    <w:basedOn w:val="TableContents"/>
    <w:pPr>
      <w:spacing w:line="322" w:lineRule="exact"/>
      <w:ind w:hanging="509"/>
    </w:pPr>
    <w:rPr>
      <w:rFonts w:ascii="Times New Roman" w:eastAsia="Times New Roman" w:hAnsi="Times New Roman" w:cs="Times New Roman"/>
    </w:rPr>
  </w:style>
  <w:style w:type="paragraph" w:customStyle="1" w:styleId="Style8">
    <w:name w:val="Style8"/>
    <w:basedOn w:val="TableContents"/>
    <w:pPr>
      <w:spacing w:line="27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nnotationtext">
    <w:name w:val="annotation text"/>
    <w:basedOn w:val="TableContents"/>
    <w:rPr>
      <w:sz w:val="20"/>
      <w:szCs w:val="20"/>
    </w:rPr>
  </w:style>
  <w:style w:type="paragraph" w:customStyle="1" w:styleId="annotationsubject">
    <w:name w:val="annotation subject"/>
    <w:pPr>
      <w:widowControl w:val="0"/>
      <w:suppressAutoHyphens/>
    </w:pPr>
    <w:rPr>
      <w:rFonts w:ascii="Liberation Serif" w:eastAsia="Songti SC" w:hAnsi="Liberation Serif" w:cs="Arial Unicode MS"/>
      <w:b/>
      <w:bCs/>
      <w:sz w:val="24"/>
      <w:szCs w:val="24"/>
      <w:lang w:eastAsia="zh-CN" w:bidi="hi-IN"/>
    </w:rPr>
  </w:style>
  <w:style w:type="paragraph" w:customStyle="1" w:styleId="BalloonText">
    <w:name w:val="Balloon Text"/>
    <w:basedOn w:val="TableContents"/>
    <w:rPr>
      <w:rFonts w:ascii="Tahoma" w:hAnsi="Tahoma" w:cs="Tahoma"/>
      <w:sz w:val="16"/>
      <w:szCs w:val="16"/>
    </w:rPr>
  </w:style>
  <w:style w:type="paragraph" w:customStyle="1" w:styleId="Revision">
    <w:name w:val="Revision"/>
    <w:pPr>
      <w:suppressAutoHyphens/>
      <w:textAlignment w:val="baseline"/>
    </w:pPr>
    <w:rPr>
      <w:rFonts w:ascii="Calibri" w:eastAsia="Calibri" w:hAnsi="Calibri" w:cs="Tahoma"/>
      <w:sz w:val="22"/>
      <w:szCs w:val="22"/>
      <w:lang w:eastAsia="zh-CN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17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7"/>
    <w:next w:val="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Галина Сяйяровна</cp:lastModifiedBy>
  <cp:revision>2</cp:revision>
  <cp:lastPrinted>1995-11-21T14:41:00Z</cp:lastPrinted>
  <dcterms:created xsi:type="dcterms:W3CDTF">2019-12-18T18:14:00Z</dcterms:created>
  <dcterms:modified xsi:type="dcterms:W3CDTF">2019-12-18T18:14:00Z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