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2" w:rsidRPr="00A46872" w:rsidRDefault="00A46872" w:rsidP="00A46872">
      <w:pPr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Наличие в приборах функции выходного устройства ПИД регулирования подразумевает возможность реализации трех типов регулирования: П-, ПИ- и ПИД регулирования.</w:t>
      </w:r>
    </w:p>
    <w:p w:rsidR="00A46872" w:rsidRPr="00A46872" w:rsidRDefault="00A46872" w:rsidP="00A46872">
      <w:pPr>
        <w:rPr>
          <w:rFonts w:ascii="Times New Roman" w:hAnsi="Times New Roman" w:cs="Times New Roman"/>
          <w:sz w:val="24"/>
          <w:szCs w:val="24"/>
        </w:rPr>
      </w:pP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П регулирование. Выходная мощность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72">
        <w:rPr>
          <w:rFonts w:ascii="Times New Roman" w:hAnsi="Times New Roman" w:cs="Times New Roman"/>
          <w:sz w:val="24"/>
          <w:szCs w:val="24"/>
        </w:rPr>
        <w:t>пропорциональна ошибке регулирования. Чем больше коэффициент пропорциональности, тем меньше выходная мощность при одной и той же ошибке регулирования. Пропорциональное регулирование можно рекомендовать для малоинерционных систем с большим коэффициентом передачи. Для настройки пропорционального регулятора следует сначала установить коэффициент пропорциональности максимальным, при этом выходная мощность регулятора уменьшится до нуля. После стабилизации измеренного значения, следует установить заданное значение и постепенно уменьшать коэффициент пропорциональности, при этом ошибка регулирования будет уменьшаться. Когда в системе возникнут периодические колебания, коэффициент пропорциональности следует увеличить так, чтобы ошибка регулирования была минимальной, а периодические колебания максимально уменьшились.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46872">
        <w:rPr>
          <w:rFonts w:ascii="Times New Roman" w:hAnsi="Times New Roman" w:cs="Times New Roman"/>
          <w:sz w:val="24"/>
          <w:szCs w:val="24"/>
        </w:rPr>
        <w:t>ПИ регулирование. Выходная мощность равна сумме пропорциональной и интегральной составляющих</w:t>
      </w:r>
      <w:r>
        <w:rPr>
          <w:rFonts w:ascii="Times New Roman" w:hAnsi="Times New Roman" w:cs="Times New Roman"/>
          <w:sz w:val="24"/>
          <w:szCs w:val="24"/>
        </w:rPr>
        <w:t>. Чем больше коэффициент пропор</w:t>
      </w:r>
      <w:r w:rsidRPr="00A46872">
        <w:rPr>
          <w:rFonts w:ascii="Times New Roman" w:hAnsi="Times New Roman" w:cs="Times New Roman"/>
          <w:sz w:val="24"/>
          <w:szCs w:val="24"/>
        </w:rPr>
        <w:t>циональности, тем меньше выходная мощность при одной и той же ошибке регулирования, чем больше постоянная времени интегрирования, тем медлен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46872">
        <w:rPr>
          <w:rFonts w:ascii="Times New Roman" w:hAnsi="Times New Roman" w:cs="Times New Roman"/>
          <w:sz w:val="24"/>
          <w:szCs w:val="24"/>
        </w:rPr>
        <w:t>ее накапливается интегральная составляющая. ПИ регулирование обеспечивает нулевую ошибку регулирования и нечувствительно к помехам измерительного канала. Недостатком ПИ регулирования является медленная реакция на возмущающие воздействия. Для настройки ПИ регулятора следует сначала установить постоянную времени интегрирования равный нулю, а коэффициент пропорциональности - максимальным. Затем как при настройке пропорционального регулятора, уменьшением коэффициента пропорциональности нужно добиться появления в системе незатухающих колебаний. Близкое к оптимальному значение коэффициента пропорциональности будет в два раза больше того, при котором возникли колебания, а близкое к оптимальному значение постоянной времени интегрирования - на 20% меньше периода колебаний.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ПИД регулирование. Выходная мощность равна сумме трех составляющих: пропорциональной, интегральной и дифференциальной. Чем больше коэффициент пропорциональности, тем меньше выходная мощность при одной и той же ошибке регулирования, чем больше постоянная времени интегрирования, тем медлен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46872">
        <w:rPr>
          <w:rFonts w:ascii="Times New Roman" w:hAnsi="Times New Roman" w:cs="Times New Roman"/>
          <w:sz w:val="24"/>
          <w:szCs w:val="24"/>
        </w:rPr>
        <w:t xml:space="preserve">ее накапливается интегральная составляющая, чем больше постоянная времени дифференцирования, тем сильнее реакция системы на возмущающее воздействие. ПИД-регулятор применяется в инерционных системах с относительно малым уровнем помех измерительного канала. Достоинством ПИД регулятора является быстрый выход на режим, точное удержание заданной температуры и быстрая реакция на возмущающие воздействия. Ручная настройка ПИД является крайне сложной, поэтому рекомендуется использовать функцию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автонастройки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>.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Автонастройка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ПИД регулирования в приборах ЧАО “ТЭРА”: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 xml:space="preserve">Главное, что определяет качество ПИД регулятора - это его способность точно и быстро выходить на заданную температуру, для чего у всех современных ПИД регуляторов обязательно присутствует функция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автонастройки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. Стандартных алгоритмов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автонастройки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ПИД не существуют, на практике каждый производитель применяет свой собственный алгоритм. Поэтому, пользователь, приобретая один и тот же товар под названием “ПИД регулятор” у разных производителей, на своем объекте может получить </w:t>
      </w:r>
      <w:r w:rsidRPr="00A46872">
        <w:rPr>
          <w:rFonts w:ascii="Times New Roman" w:hAnsi="Times New Roman" w:cs="Times New Roman"/>
          <w:sz w:val="24"/>
          <w:szCs w:val="24"/>
        </w:rPr>
        <w:lastRenderedPageBreak/>
        <w:t xml:space="preserve">совсем разные результаты их применения. Основными достоинствами алгоритма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автонастройки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в ПИД регуляторах ЧАО “ТЭРА” являются: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автонастройка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и выход на регулирование без перерегулирования (у стандартных ПИД регуляторов перерегулирование может достигать 50-70% от заданной температуры, что на некоторых объектах регулирования технологически нежелательно или вообще запрещено)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автонастройки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в среднем в 2 раза короче, чем у других производителей (крайне важная характеристика для объектов регулирования с часто изменяемыми свойствами, особенно для инерционных объектов)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можно производить при любом стабильном состоянии объекта регулирования. Кроме того, чем больше разность между начальной и заданной температурой, тем точнее определяются коэффициенты ПИД регулятора. Все коэффициенты ПИД хранятся в энергонезависимой памяти прибора.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72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A46872">
        <w:rPr>
          <w:rFonts w:ascii="Times New Roman" w:hAnsi="Times New Roman" w:cs="Times New Roman"/>
          <w:sz w:val="24"/>
          <w:szCs w:val="24"/>
        </w:rPr>
        <w:t xml:space="preserve"> изменилась мощность исполнительного устройства</w:t>
      </w:r>
    </w:p>
    <w:p w:rsid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 xml:space="preserve">изменились физические свойства объекта 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регулирования (масса, емкость, теплообмен и т.п.)</w:t>
      </w: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объект регулирования заменен другим неидентичным</w:t>
      </w:r>
    </w:p>
    <w:p w:rsid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t>при значительном изменении заданной температуры</w:t>
      </w:r>
    </w:p>
    <w:p w:rsid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872" w:rsidRPr="00A46872" w:rsidRDefault="00A46872" w:rsidP="00A46872">
      <w:pPr>
        <w:jc w:val="both"/>
        <w:rPr>
          <w:rFonts w:ascii="Times New Roman" w:hAnsi="Times New Roman" w:cs="Times New Roman"/>
          <w:sz w:val="24"/>
          <w:szCs w:val="24"/>
        </w:rPr>
      </w:pPr>
      <w:r w:rsidRPr="00A46872">
        <w:rPr>
          <w:rFonts w:ascii="Times New Roman" w:hAnsi="Times New Roman" w:cs="Times New Roman"/>
          <w:sz w:val="24"/>
          <w:szCs w:val="24"/>
        </w:rPr>
        <w:lastRenderedPageBreak/>
        <w:t>необходимо повторить, если:</w:t>
      </w:r>
      <w:r w:rsidRPr="00A46872">
        <w:rPr>
          <w:rFonts w:ascii="Times New Roman" w:hAnsi="Times New Roman" w:cs="Times New Roman"/>
          <w:sz w:val="24"/>
          <w:szCs w:val="24"/>
        </w:rPr>
        <w:t xml:space="preserve"> </w:t>
      </w:r>
      <w:r w:rsidRPr="00A4687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6EF71A" wp14:editId="670A5E1C">
            <wp:extent cx="2028190" cy="10076180"/>
            <wp:effectExtent l="0" t="0" r="0" b="1270"/>
            <wp:docPr id="1" name="Рисунок 1" descr="https://www.ao-tera.com.ua/img/common/image/pid-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o-tera.com.ua/img/common/image/pid-contr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00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1D" w:rsidRPr="00A46872" w:rsidRDefault="00FA471D" w:rsidP="00A46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71D" w:rsidRPr="00A4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2"/>
    <w:rsid w:val="00A46872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C8BE-A03F-47D7-8A0A-3C4A2A3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2020-03-19T09:30:00Z</dcterms:created>
  <dcterms:modified xsi:type="dcterms:W3CDTF">2020-03-19T09:45:00Z</dcterms:modified>
</cp:coreProperties>
</file>